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ACA67" w14:textId="49315E33" w:rsidR="008724A2" w:rsidRPr="00CE0284" w:rsidRDefault="008724A2" w:rsidP="008724A2">
      <w:pPr>
        <w:shd w:val="clear" w:color="auto" w:fill="FFFFFF"/>
        <w:spacing w:before="100" w:beforeAutospacing="1" w:after="100" w:afterAutospacing="1"/>
        <w:jc w:val="both"/>
        <w:rPr>
          <w:sz w:val="28"/>
          <w:szCs w:val="28"/>
        </w:rPr>
      </w:pPr>
      <w:bookmarkStart w:id="0" w:name="_Hlk132627508"/>
      <w:r>
        <w:rPr>
          <w:sz w:val="28"/>
          <w:szCs w:val="28"/>
        </w:rPr>
        <w:t xml:space="preserve"> </w:t>
      </w:r>
      <w:r w:rsidRPr="00CE0284">
        <w:rPr>
          <w:sz w:val="28"/>
          <w:szCs w:val="28"/>
        </w:rPr>
        <w:t xml:space="preserve"> </w:t>
      </w:r>
    </w:p>
    <w:p w14:paraId="30F9ACE3" w14:textId="77777777" w:rsidR="00830B43" w:rsidRDefault="00830B43" w:rsidP="00830B43">
      <w:pPr>
        <w:pStyle w:val="Default"/>
      </w:pPr>
    </w:p>
    <w:p w14:paraId="7F477E17" w14:textId="1960072D" w:rsidR="005F73F3" w:rsidRPr="008361C8" w:rsidRDefault="00830B43" w:rsidP="005F73F3">
      <w:pPr>
        <w:rPr>
          <w:rFonts w:ascii="Calibri" w:hAnsi="Calibri" w:cs="Calibri"/>
          <w:b/>
          <w:bCs/>
          <w:color w:val="1F3864"/>
          <w:sz w:val="20"/>
          <w:szCs w:val="20"/>
        </w:rPr>
      </w:pPr>
      <w:r>
        <w:t xml:space="preserve"> </w:t>
      </w:r>
      <w:bookmarkEnd w:id="0"/>
      <w:r w:rsidR="005F73F3" w:rsidRPr="008361C8">
        <w:rPr>
          <w:rFonts w:ascii="Calibri" w:hAnsi="Calibri" w:cs="Calibri"/>
          <w:b/>
          <w:bCs/>
          <w:color w:val="1F3864"/>
          <w:sz w:val="20"/>
          <w:szCs w:val="20"/>
        </w:rPr>
        <w:t>Dangerous Goods Bookings</w:t>
      </w:r>
      <w:r w:rsidR="005F73F3" w:rsidRPr="008361C8">
        <w:rPr>
          <w:rFonts w:ascii="Calibri" w:hAnsi="Calibri" w:cs="Calibri"/>
          <w:b/>
          <w:bCs/>
          <w:color w:val="1F3864"/>
          <w:sz w:val="20"/>
          <w:szCs w:val="20"/>
        </w:rPr>
        <w:tab/>
      </w:r>
      <w:r w:rsidR="005F73F3" w:rsidRPr="008361C8">
        <w:rPr>
          <w:rFonts w:ascii="Calibri" w:hAnsi="Calibri" w:cs="Calibri"/>
          <w:b/>
          <w:bCs/>
          <w:color w:val="1F3864"/>
          <w:sz w:val="20"/>
          <w:szCs w:val="20"/>
        </w:rPr>
        <w:tab/>
      </w:r>
      <w:r w:rsidR="005F73F3" w:rsidRPr="008361C8">
        <w:rPr>
          <w:rFonts w:ascii="Calibri" w:hAnsi="Calibri" w:cs="Calibri"/>
          <w:b/>
          <w:bCs/>
          <w:color w:val="1F3864"/>
          <w:sz w:val="20"/>
          <w:szCs w:val="20"/>
        </w:rPr>
        <w:tab/>
      </w:r>
      <w:r w:rsidR="00086F75">
        <w:rPr>
          <w:rFonts w:ascii="Calibri" w:hAnsi="Calibri" w:cs="Calibri"/>
          <w:b/>
          <w:bCs/>
          <w:color w:val="1F3864"/>
          <w:sz w:val="20"/>
          <w:szCs w:val="20"/>
        </w:rPr>
        <w:tab/>
      </w:r>
      <w:r w:rsidR="00086F75">
        <w:rPr>
          <w:rFonts w:ascii="Calibri" w:hAnsi="Calibri" w:cs="Calibri"/>
          <w:b/>
          <w:bCs/>
          <w:color w:val="1F3864"/>
          <w:sz w:val="20"/>
          <w:szCs w:val="20"/>
        </w:rPr>
        <w:tab/>
      </w:r>
      <w:r w:rsidR="005F73F3" w:rsidRPr="008361C8">
        <w:rPr>
          <w:rFonts w:ascii="Calibri" w:hAnsi="Calibri" w:cs="Calibri"/>
          <w:sz w:val="20"/>
          <w:szCs w:val="20"/>
        </w:rPr>
        <w:fldChar w:fldCharType="begin"/>
      </w:r>
      <w:r w:rsidR="005F73F3" w:rsidRPr="008361C8">
        <w:rPr>
          <w:rFonts w:ascii="Calibri" w:hAnsi="Calibri" w:cs="Calibri"/>
          <w:sz w:val="20"/>
          <w:szCs w:val="20"/>
        </w:rPr>
        <w:instrText xml:space="preserve"> DATE \@ "dddd, MMMM d, yyyy" </w:instrText>
      </w:r>
      <w:r w:rsidR="005F73F3" w:rsidRPr="008361C8">
        <w:rPr>
          <w:rFonts w:ascii="Calibri" w:hAnsi="Calibri" w:cs="Calibri"/>
          <w:sz w:val="20"/>
          <w:szCs w:val="20"/>
        </w:rPr>
        <w:fldChar w:fldCharType="separate"/>
      </w:r>
      <w:r w:rsidR="00D51CB4">
        <w:rPr>
          <w:rFonts w:ascii="Calibri" w:hAnsi="Calibri" w:cs="Calibri"/>
          <w:noProof/>
          <w:sz w:val="20"/>
          <w:szCs w:val="20"/>
        </w:rPr>
        <w:t>Tuesday, August 27, 2024</w:t>
      </w:r>
      <w:r w:rsidR="005F73F3" w:rsidRPr="008361C8">
        <w:rPr>
          <w:rFonts w:ascii="Calibri" w:hAnsi="Calibri" w:cs="Calibri"/>
          <w:sz w:val="20"/>
          <w:szCs w:val="20"/>
        </w:rPr>
        <w:fldChar w:fldCharType="end"/>
      </w:r>
    </w:p>
    <w:p w14:paraId="74BD3196" w14:textId="77777777" w:rsidR="005F73F3" w:rsidRPr="008361C8" w:rsidRDefault="005F73F3" w:rsidP="005F73F3">
      <w:pPr>
        <w:rPr>
          <w:rFonts w:ascii="Calibri" w:hAnsi="Calibri" w:cs="Calibri"/>
          <w:sz w:val="20"/>
          <w:szCs w:val="20"/>
        </w:rPr>
      </w:pPr>
    </w:p>
    <w:p w14:paraId="192443CD" w14:textId="77777777" w:rsidR="005F73F3" w:rsidRDefault="005F73F3" w:rsidP="005F73F3">
      <w:pPr>
        <w:rPr>
          <w:rFonts w:ascii="Calibri" w:hAnsi="Calibri" w:cs="Calibri"/>
          <w:sz w:val="20"/>
          <w:szCs w:val="20"/>
        </w:rPr>
      </w:pPr>
    </w:p>
    <w:p w14:paraId="1F49D023" w14:textId="77777777" w:rsidR="005F73F3" w:rsidRDefault="005F73F3" w:rsidP="005F73F3">
      <w:pPr>
        <w:rPr>
          <w:rFonts w:ascii="Calibri" w:hAnsi="Calibri" w:cs="Calibri"/>
          <w:sz w:val="20"/>
          <w:szCs w:val="20"/>
        </w:rPr>
      </w:pPr>
    </w:p>
    <w:p w14:paraId="6DC29F2F" w14:textId="77777777" w:rsidR="005F73F3" w:rsidRPr="008361C8" w:rsidRDefault="005F73F3" w:rsidP="005F73F3">
      <w:pPr>
        <w:rPr>
          <w:rFonts w:ascii="Calibri" w:hAnsi="Calibri" w:cs="Calibri"/>
          <w:sz w:val="20"/>
          <w:szCs w:val="20"/>
          <w:lang w:val="en-NZ"/>
        </w:rPr>
      </w:pPr>
      <w:r w:rsidRPr="008361C8">
        <w:rPr>
          <w:rFonts w:ascii="Calibri" w:hAnsi="Calibri" w:cs="Calibri"/>
          <w:sz w:val="20"/>
          <w:szCs w:val="20"/>
        </w:rPr>
        <w:t>Dear valued customer,</w:t>
      </w:r>
    </w:p>
    <w:p w14:paraId="5E61D16C" w14:textId="77777777" w:rsidR="005F73F3" w:rsidRPr="008361C8" w:rsidRDefault="005F73F3" w:rsidP="005F73F3">
      <w:pPr>
        <w:rPr>
          <w:rFonts w:ascii="Calibri" w:hAnsi="Calibri" w:cs="Calibri"/>
          <w:sz w:val="20"/>
          <w:szCs w:val="20"/>
        </w:rPr>
      </w:pPr>
    </w:p>
    <w:p w14:paraId="69AC061B" w14:textId="77777777" w:rsidR="005F73F3" w:rsidRPr="008361C8" w:rsidRDefault="005F73F3" w:rsidP="005F73F3">
      <w:pPr>
        <w:rPr>
          <w:rFonts w:ascii="Calibri" w:hAnsi="Calibri" w:cs="Calibri"/>
          <w:sz w:val="20"/>
          <w:szCs w:val="20"/>
        </w:rPr>
      </w:pPr>
    </w:p>
    <w:p w14:paraId="07732CE7" w14:textId="77777777" w:rsidR="005F73F3" w:rsidRPr="008361C8" w:rsidRDefault="005F73F3" w:rsidP="005F73F3">
      <w:pPr>
        <w:rPr>
          <w:rFonts w:ascii="Calibri" w:hAnsi="Calibri" w:cs="Calibri"/>
          <w:sz w:val="20"/>
          <w:szCs w:val="20"/>
        </w:rPr>
      </w:pPr>
      <w:r w:rsidRPr="008361C8">
        <w:rPr>
          <w:rFonts w:ascii="Calibri" w:hAnsi="Calibri" w:cs="Calibri"/>
          <w:sz w:val="20"/>
          <w:szCs w:val="20"/>
        </w:rPr>
        <w:t>This advisory is a reminder as to the correct procedures with booking Dangerous Goods (DG’s) with Pacifica.</w:t>
      </w:r>
    </w:p>
    <w:p w14:paraId="688E4D64" w14:textId="77777777" w:rsidR="005F73F3" w:rsidRPr="008361C8" w:rsidRDefault="005F73F3" w:rsidP="005F73F3">
      <w:pPr>
        <w:rPr>
          <w:rFonts w:ascii="Calibri" w:hAnsi="Calibri" w:cs="Calibri"/>
          <w:sz w:val="20"/>
          <w:szCs w:val="20"/>
        </w:rPr>
      </w:pPr>
      <w:r w:rsidRPr="008361C8">
        <w:rPr>
          <w:rFonts w:ascii="Calibri" w:hAnsi="Calibri" w:cs="Calibri"/>
          <w:sz w:val="20"/>
          <w:szCs w:val="20"/>
        </w:rPr>
        <w:t>There continues to be examples of a clear lack in understanding by (both) the shipper AND pack point/s with regards to what is or is not acceptable when packing containers with DG cargo.</w:t>
      </w:r>
    </w:p>
    <w:p w14:paraId="363BED5D" w14:textId="77777777" w:rsidR="005F73F3" w:rsidRPr="008361C8" w:rsidRDefault="005F73F3" w:rsidP="005F73F3">
      <w:pPr>
        <w:rPr>
          <w:rFonts w:ascii="Calibri" w:hAnsi="Calibri" w:cs="Calibri"/>
          <w:sz w:val="20"/>
          <w:szCs w:val="20"/>
        </w:rPr>
      </w:pPr>
    </w:p>
    <w:p w14:paraId="340DE22D" w14:textId="77777777" w:rsidR="005F73F3" w:rsidRPr="008361C8" w:rsidRDefault="005F73F3" w:rsidP="005F73F3">
      <w:pPr>
        <w:rPr>
          <w:rFonts w:ascii="Calibri" w:hAnsi="Calibri" w:cs="Calibri"/>
          <w:sz w:val="20"/>
          <w:szCs w:val="20"/>
        </w:rPr>
      </w:pPr>
      <w:r w:rsidRPr="008361C8">
        <w:rPr>
          <w:rFonts w:ascii="Calibri" w:hAnsi="Calibri" w:cs="Calibri"/>
          <w:sz w:val="20"/>
          <w:szCs w:val="20"/>
        </w:rPr>
        <w:t>Please kindly take note of this and ensure you &amp; your teams are aware of what is required to (both) pack a container with DG cargo AND the process with regards to booking DG cargo with Pacifica:</w:t>
      </w:r>
    </w:p>
    <w:p w14:paraId="13AAA693" w14:textId="77777777" w:rsidR="005F73F3" w:rsidRPr="008361C8" w:rsidRDefault="005F73F3" w:rsidP="005F73F3">
      <w:pPr>
        <w:rPr>
          <w:rFonts w:ascii="Calibri" w:hAnsi="Calibri" w:cs="Calibri"/>
          <w:sz w:val="20"/>
          <w:szCs w:val="20"/>
        </w:rPr>
      </w:pPr>
    </w:p>
    <w:p w14:paraId="14C52128" w14:textId="77777777" w:rsidR="005F73F3" w:rsidRPr="008361C8" w:rsidRDefault="005F73F3" w:rsidP="005F73F3">
      <w:pPr>
        <w:rPr>
          <w:rFonts w:ascii="Calibri" w:hAnsi="Calibri" w:cs="Calibri"/>
          <w:sz w:val="20"/>
          <w:szCs w:val="20"/>
        </w:rPr>
      </w:pPr>
    </w:p>
    <w:p w14:paraId="6995C782" w14:textId="77777777" w:rsidR="005F73F3" w:rsidRPr="008361C8" w:rsidRDefault="005F73F3" w:rsidP="005F73F3">
      <w:pPr>
        <w:numPr>
          <w:ilvl w:val="0"/>
          <w:numId w:val="6"/>
        </w:numPr>
        <w:rPr>
          <w:rFonts w:ascii="Calibri" w:eastAsia="Times New Roman" w:hAnsi="Calibri" w:cs="Calibri"/>
          <w:color w:val="000000"/>
          <w:sz w:val="20"/>
          <w:szCs w:val="20"/>
        </w:rPr>
      </w:pPr>
      <w:r w:rsidRPr="008361C8">
        <w:rPr>
          <w:rFonts w:ascii="Calibri" w:eastAsia="Times New Roman" w:hAnsi="Calibri" w:cs="Calibri"/>
          <w:color w:val="000000"/>
          <w:sz w:val="20"/>
          <w:szCs w:val="20"/>
        </w:rPr>
        <w:t>DG cargo bookings will be issued on stand-alone bookings separately to general cargo bookings.</w:t>
      </w:r>
    </w:p>
    <w:p w14:paraId="3213A71C" w14:textId="77777777" w:rsidR="005F73F3" w:rsidRPr="008361C8" w:rsidRDefault="005F73F3" w:rsidP="005F73F3">
      <w:pPr>
        <w:numPr>
          <w:ilvl w:val="0"/>
          <w:numId w:val="6"/>
        </w:numPr>
        <w:rPr>
          <w:rFonts w:ascii="Calibri" w:eastAsia="Times New Roman" w:hAnsi="Calibri" w:cs="Calibri"/>
          <w:color w:val="000000"/>
          <w:sz w:val="20"/>
          <w:szCs w:val="20"/>
        </w:rPr>
      </w:pPr>
      <w:r w:rsidRPr="008361C8">
        <w:rPr>
          <w:rFonts w:ascii="Calibri" w:eastAsia="Times New Roman" w:hAnsi="Calibri" w:cs="Calibri"/>
          <w:color w:val="000000"/>
          <w:sz w:val="20"/>
          <w:szCs w:val="20"/>
        </w:rPr>
        <w:t>Handwritten DG Certs will NO LONGER be accepted, they must be typed.</w:t>
      </w:r>
    </w:p>
    <w:p w14:paraId="36FEB1B1" w14:textId="77777777" w:rsidR="005F73F3" w:rsidRPr="008361C8" w:rsidRDefault="005F73F3" w:rsidP="005F73F3">
      <w:pPr>
        <w:numPr>
          <w:ilvl w:val="0"/>
          <w:numId w:val="6"/>
        </w:numPr>
        <w:rPr>
          <w:rFonts w:ascii="Calibri" w:eastAsia="Times New Roman" w:hAnsi="Calibri" w:cs="Calibri"/>
          <w:color w:val="000000"/>
          <w:sz w:val="20"/>
          <w:szCs w:val="20"/>
        </w:rPr>
      </w:pPr>
      <w:r w:rsidRPr="008361C8">
        <w:rPr>
          <w:rFonts w:ascii="Calibri" w:eastAsia="Times New Roman" w:hAnsi="Calibri" w:cs="Calibri"/>
          <w:color w:val="000000"/>
          <w:sz w:val="20"/>
          <w:szCs w:val="20"/>
        </w:rPr>
        <w:t xml:space="preserve">ALL DG Certs must be submitted in PDF format, </w:t>
      </w:r>
      <w:r w:rsidRPr="008361C8">
        <w:rPr>
          <w:rFonts w:ascii="Calibri" w:eastAsia="Times New Roman" w:hAnsi="Calibri" w:cs="Calibri"/>
          <w:i/>
          <w:iCs/>
          <w:color w:val="000000"/>
          <w:sz w:val="20"/>
          <w:szCs w:val="20"/>
        </w:rPr>
        <w:t>the PDF file name must be the container number</w:t>
      </w:r>
      <w:r w:rsidRPr="008361C8">
        <w:rPr>
          <w:rFonts w:ascii="Calibri" w:eastAsia="Times New Roman" w:hAnsi="Calibri" w:cs="Calibri"/>
          <w:color w:val="000000"/>
          <w:sz w:val="20"/>
          <w:szCs w:val="20"/>
        </w:rPr>
        <w:t>.</w:t>
      </w:r>
    </w:p>
    <w:p w14:paraId="63F3A8F1" w14:textId="77777777" w:rsidR="005F73F3" w:rsidRPr="008361C8" w:rsidRDefault="005F73F3" w:rsidP="005F73F3">
      <w:pPr>
        <w:numPr>
          <w:ilvl w:val="0"/>
          <w:numId w:val="6"/>
        </w:numPr>
        <w:rPr>
          <w:rFonts w:ascii="Calibri" w:eastAsia="Times New Roman" w:hAnsi="Calibri" w:cs="Calibri"/>
          <w:color w:val="000000"/>
          <w:sz w:val="20"/>
          <w:szCs w:val="20"/>
        </w:rPr>
      </w:pPr>
      <w:r w:rsidRPr="008361C8">
        <w:rPr>
          <w:rFonts w:ascii="Calibri" w:eastAsia="Times New Roman" w:hAnsi="Calibri" w:cs="Calibri"/>
          <w:color w:val="000000"/>
          <w:sz w:val="20"/>
          <w:szCs w:val="20"/>
        </w:rPr>
        <w:t>If you have multiple containers, there should be one certificate per container (file named as above).</w:t>
      </w:r>
    </w:p>
    <w:p w14:paraId="15A516FF" w14:textId="77777777" w:rsidR="005F73F3" w:rsidRPr="008361C8" w:rsidRDefault="005F73F3" w:rsidP="005F73F3">
      <w:pPr>
        <w:numPr>
          <w:ilvl w:val="0"/>
          <w:numId w:val="6"/>
        </w:numPr>
        <w:rPr>
          <w:rFonts w:ascii="Calibri" w:eastAsia="Times New Roman" w:hAnsi="Calibri" w:cs="Calibri"/>
          <w:color w:val="000000"/>
          <w:sz w:val="20"/>
          <w:szCs w:val="20"/>
        </w:rPr>
      </w:pPr>
      <w:r w:rsidRPr="008361C8">
        <w:rPr>
          <w:rFonts w:ascii="Calibri" w:eastAsia="Times New Roman" w:hAnsi="Calibri" w:cs="Calibri"/>
          <w:color w:val="000000"/>
          <w:sz w:val="20"/>
          <w:szCs w:val="20"/>
        </w:rPr>
        <w:t xml:space="preserve">Pacifica reserves the right to reject ANY DG unit/s if they do not comply with IMDG regulations. </w:t>
      </w:r>
    </w:p>
    <w:p w14:paraId="796FE842" w14:textId="77777777" w:rsidR="005F73F3" w:rsidRPr="008361C8" w:rsidRDefault="005F73F3" w:rsidP="005F73F3">
      <w:pPr>
        <w:numPr>
          <w:ilvl w:val="0"/>
          <w:numId w:val="6"/>
        </w:numPr>
        <w:rPr>
          <w:rFonts w:ascii="Calibri" w:eastAsia="Times New Roman" w:hAnsi="Calibri" w:cs="Calibri"/>
          <w:color w:val="000000"/>
          <w:sz w:val="20"/>
          <w:szCs w:val="20"/>
        </w:rPr>
      </w:pPr>
      <w:r w:rsidRPr="008361C8">
        <w:rPr>
          <w:rFonts w:ascii="Calibri" w:eastAsia="Times New Roman" w:hAnsi="Calibri" w:cs="Calibri"/>
          <w:color w:val="000000"/>
          <w:sz w:val="20"/>
          <w:szCs w:val="20"/>
        </w:rPr>
        <w:t>Containers that contain multiple UN/or DG Class must be summarized in the following format</w:t>
      </w:r>
      <w:r w:rsidRPr="008361C8">
        <w:rPr>
          <w:rFonts w:ascii="Calibri" w:eastAsia="Times New Roman" w:hAnsi="Calibri" w:cs="Calibri"/>
          <w:sz w:val="20"/>
          <w:szCs w:val="20"/>
        </w:rPr>
        <w:t xml:space="preserve"> at</w:t>
      </w:r>
      <w:r w:rsidRPr="008361C8">
        <w:rPr>
          <w:rFonts w:ascii="Calibri" w:eastAsia="Times New Roman" w:hAnsi="Calibri" w:cs="Calibri"/>
          <w:sz w:val="20"/>
          <w:szCs w:val="20"/>
        </w:rPr>
        <w:br/>
        <w:t>either the time of booking or upon submission of DG Cert</w:t>
      </w:r>
      <w:r w:rsidRPr="008361C8">
        <w:rPr>
          <w:rFonts w:ascii="Calibri" w:eastAsia="Times New Roman" w:hAnsi="Calibri" w:cs="Calibri"/>
          <w:color w:val="000000"/>
          <w:sz w:val="20"/>
          <w:szCs w:val="20"/>
        </w:rPr>
        <w:t>.</w:t>
      </w:r>
    </w:p>
    <w:p w14:paraId="552E31F3" w14:textId="77777777" w:rsidR="005F73F3" w:rsidRPr="008361C8" w:rsidRDefault="005F73F3" w:rsidP="005F73F3">
      <w:pPr>
        <w:ind w:left="720"/>
        <w:rPr>
          <w:rFonts w:ascii="Calibri" w:eastAsia="Times New Roman" w:hAnsi="Calibri" w:cs="Calibri"/>
          <w:color w:val="000000"/>
          <w:sz w:val="20"/>
          <w:szCs w:val="20"/>
        </w:rPr>
      </w:pPr>
    </w:p>
    <w:p w14:paraId="683F086C" w14:textId="77777777" w:rsidR="005F73F3" w:rsidRPr="008361C8" w:rsidRDefault="005F73F3" w:rsidP="005F73F3">
      <w:pPr>
        <w:rPr>
          <w:rFonts w:ascii="Calibri" w:eastAsia="Calibri" w:hAnsi="Calibri" w:cs="Calibri"/>
          <w:color w:val="000000"/>
          <w:sz w:val="20"/>
          <w:szCs w:val="20"/>
        </w:rPr>
      </w:pPr>
    </w:p>
    <w:tbl>
      <w:tblPr>
        <w:tblW w:w="8789" w:type="dxa"/>
        <w:tblInd w:w="534" w:type="dxa"/>
        <w:tblCellMar>
          <w:left w:w="0" w:type="dxa"/>
          <w:right w:w="0" w:type="dxa"/>
        </w:tblCellMar>
        <w:tblLook w:val="04A0" w:firstRow="1" w:lastRow="0" w:firstColumn="1" w:lastColumn="0" w:noHBand="0" w:noVBand="1"/>
      </w:tblPr>
      <w:tblGrid>
        <w:gridCol w:w="2268"/>
        <w:gridCol w:w="1275"/>
        <w:gridCol w:w="1237"/>
        <w:gridCol w:w="960"/>
        <w:gridCol w:w="3049"/>
      </w:tblGrid>
      <w:tr w:rsidR="005F73F3" w:rsidRPr="008361C8" w14:paraId="1F130243" w14:textId="77777777" w:rsidTr="00594744">
        <w:trPr>
          <w:trHeight w:val="300"/>
        </w:trPr>
        <w:tc>
          <w:tcPr>
            <w:tcW w:w="22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330C92" w14:textId="77777777" w:rsidR="005F73F3" w:rsidRPr="008361C8" w:rsidRDefault="005F73F3" w:rsidP="00594744">
            <w:pPr>
              <w:rPr>
                <w:rFonts w:ascii="Calibri" w:hAnsi="Calibri" w:cs="Calibri"/>
                <w:b/>
                <w:bCs/>
                <w:color w:val="000000"/>
                <w:sz w:val="20"/>
                <w:szCs w:val="20"/>
                <w:lang w:eastAsia="en-NZ"/>
              </w:rPr>
            </w:pPr>
            <w:r w:rsidRPr="008361C8">
              <w:rPr>
                <w:rFonts w:ascii="Calibri" w:hAnsi="Calibri" w:cs="Calibri"/>
                <w:b/>
                <w:bCs/>
                <w:color w:val="000000"/>
                <w:sz w:val="20"/>
                <w:szCs w:val="20"/>
                <w:lang w:eastAsia="en-NZ"/>
              </w:rPr>
              <w:t>Container number</w:t>
            </w:r>
          </w:p>
        </w:tc>
        <w:tc>
          <w:tcPr>
            <w:tcW w:w="12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276281D" w14:textId="77777777" w:rsidR="005F73F3" w:rsidRPr="008361C8" w:rsidRDefault="005F73F3" w:rsidP="00594744">
            <w:pPr>
              <w:rPr>
                <w:rFonts w:ascii="Calibri" w:hAnsi="Calibri" w:cs="Calibri"/>
                <w:b/>
                <w:bCs/>
                <w:color w:val="000000"/>
                <w:sz w:val="20"/>
                <w:szCs w:val="20"/>
                <w:lang w:eastAsia="en-NZ"/>
              </w:rPr>
            </w:pPr>
            <w:proofErr w:type="spellStart"/>
            <w:r w:rsidRPr="008361C8">
              <w:rPr>
                <w:rFonts w:ascii="Calibri" w:hAnsi="Calibri" w:cs="Calibri"/>
                <w:b/>
                <w:bCs/>
                <w:color w:val="000000"/>
                <w:sz w:val="20"/>
                <w:szCs w:val="20"/>
                <w:lang w:eastAsia="en-NZ"/>
              </w:rPr>
              <w:t>Cntr</w:t>
            </w:r>
            <w:proofErr w:type="spellEnd"/>
            <w:r w:rsidRPr="008361C8">
              <w:rPr>
                <w:rFonts w:ascii="Calibri" w:hAnsi="Calibri" w:cs="Calibri"/>
                <w:b/>
                <w:bCs/>
                <w:color w:val="000000"/>
                <w:sz w:val="20"/>
                <w:szCs w:val="20"/>
                <w:lang w:eastAsia="en-NZ"/>
              </w:rPr>
              <w:t xml:space="preserve">. Type </w:t>
            </w:r>
          </w:p>
        </w:tc>
        <w:tc>
          <w:tcPr>
            <w:tcW w:w="123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9EDA9AB" w14:textId="77777777" w:rsidR="005F73F3" w:rsidRPr="008361C8" w:rsidRDefault="005F73F3" w:rsidP="00594744">
            <w:pPr>
              <w:rPr>
                <w:rFonts w:ascii="Calibri" w:hAnsi="Calibri" w:cs="Calibri"/>
                <w:b/>
                <w:bCs/>
                <w:color w:val="000000"/>
                <w:sz w:val="20"/>
                <w:szCs w:val="20"/>
                <w:lang w:eastAsia="en-NZ"/>
              </w:rPr>
            </w:pPr>
            <w:r w:rsidRPr="008361C8">
              <w:rPr>
                <w:rFonts w:ascii="Calibri" w:hAnsi="Calibri" w:cs="Calibri"/>
                <w:b/>
                <w:bCs/>
                <w:color w:val="000000"/>
                <w:sz w:val="20"/>
                <w:szCs w:val="20"/>
                <w:lang w:eastAsia="en-NZ"/>
              </w:rPr>
              <w:t>DG Class</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92C364" w14:textId="77777777" w:rsidR="005F73F3" w:rsidRPr="008361C8" w:rsidRDefault="005F73F3" w:rsidP="00594744">
            <w:pPr>
              <w:rPr>
                <w:rFonts w:ascii="Calibri" w:hAnsi="Calibri" w:cs="Calibri"/>
                <w:b/>
                <w:bCs/>
                <w:color w:val="000000"/>
                <w:sz w:val="20"/>
                <w:szCs w:val="20"/>
                <w:lang w:eastAsia="en-NZ"/>
              </w:rPr>
            </w:pPr>
            <w:r w:rsidRPr="008361C8">
              <w:rPr>
                <w:rFonts w:ascii="Calibri" w:hAnsi="Calibri" w:cs="Calibri"/>
                <w:b/>
                <w:bCs/>
                <w:color w:val="000000"/>
                <w:sz w:val="20"/>
                <w:szCs w:val="20"/>
                <w:lang w:eastAsia="en-NZ"/>
              </w:rPr>
              <w:t>UN #</w:t>
            </w:r>
          </w:p>
        </w:tc>
        <w:tc>
          <w:tcPr>
            <w:tcW w:w="30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25E84A2" w14:textId="77777777" w:rsidR="005F73F3" w:rsidRPr="008361C8" w:rsidRDefault="005F73F3" w:rsidP="00594744">
            <w:pPr>
              <w:rPr>
                <w:rFonts w:ascii="Calibri" w:hAnsi="Calibri" w:cs="Calibri"/>
                <w:b/>
                <w:bCs/>
                <w:color w:val="000000"/>
                <w:sz w:val="20"/>
                <w:szCs w:val="20"/>
                <w:lang w:eastAsia="en-NZ"/>
              </w:rPr>
            </w:pPr>
            <w:r w:rsidRPr="008361C8">
              <w:rPr>
                <w:rFonts w:ascii="Calibri" w:hAnsi="Calibri" w:cs="Calibri"/>
                <w:b/>
                <w:bCs/>
                <w:color w:val="000000"/>
                <w:sz w:val="20"/>
                <w:szCs w:val="20"/>
                <w:lang w:eastAsia="en-NZ"/>
              </w:rPr>
              <w:t>Packing group</w:t>
            </w:r>
          </w:p>
        </w:tc>
      </w:tr>
      <w:tr w:rsidR="005F73F3" w:rsidRPr="008361C8" w14:paraId="3B843789" w14:textId="77777777" w:rsidTr="00594744">
        <w:trPr>
          <w:trHeight w:val="300"/>
        </w:trPr>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4A7BCA"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7BB7BE"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44D92E"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4C756E"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30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41CDE3"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r>
      <w:tr w:rsidR="005F73F3" w:rsidRPr="008361C8" w14:paraId="2BD6AD60" w14:textId="77777777" w:rsidTr="00594744">
        <w:trPr>
          <w:trHeight w:val="300"/>
        </w:trPr>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5353D7"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C44D79"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DD0A27"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DB42EC"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30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A33FE2"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r>
      <w:tr w:rsidR="005F73F3" w:rsidRPr="008361C8" w14:paraId="7F5E738E" w14:textId="77777777" w:rsidTr="00594744">
        <w:trPr>
          <w:trHeight w:val="300"/>
        </w:trPr>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C60168"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30E232"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629C31"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0EB961"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30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EA6CD9"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r>
      <w:tr w:rsidR="005F73F3" w:rsidRPr="008361C8" w14:paraId="6CC8126A" w14:textId="77777777" w:rsidTr="00594744">
        <w:trPr>
          <w:trHeight w:val="300"/>
        </w:trPr>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840DAA"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0D0EFF"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05171E"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54A280"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30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EB0913"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r>
      <w:tr w:rsidR="005F73F3" w:rsidRPr="008361C8" w14:paraId="5A3CEB10" w14:textId="77777777" w:rsidTr="00594744">
        <w:trPr>
          <w:trHeight w:val="300"/>
        </w:trPr>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7757BB"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6D7813"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A45442"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413C46"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30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B20A2B"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r>
      <w:tr w:rsidR="005F73F3" w:rsidRPr="008361C8" w14:paraId="03B8641C" w14:textId="77777777" w:rsidTr="00594744">
        <w:trPr>
          <w:trHeight w:val="300"/>
        </w:trPr>
        <w:tc>
          <w:tcPr>
            <w:tcW w:w="22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129DAD"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37E005"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12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9A087F"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449A18"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c>
          <w:tcPr>
            <w:tcW w:w="30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D88021" w14:textId="77777777" w:rsidR="005F73F3" w:rsidRPr="008361C8" w:rsidRDefault="005F73F3" w:rsidP="00594744">
            <w:pPr>
              <w:rPr>
                <w:rFonts w:ascii="Calibri" w:hAnsi="Calibri" w:cs="Calibri"/>
                <w:color w:val="000000"/>
                <w:sz w:val="20"/>
                <w:szCs w:val="20"/>
                <w:lang w:eastAsia="en-NZ"/>
              </w:rPr>
            </w:pPr>
            <w:r w:rsidRPr="008361C8">
              <w:rPr>
                <w:rFonts w:ascii="Calibri" w:hAnsi="Calibri" w:cs="Calibri"/>
                <w:color w:val="000000"/>
                <w:sz w:val="20"/>
                <w:szCs w:val="20"/>
                <w:lang w:eastAsia="en-NZ"/>
              </w:rPr>
              <w:t> </w:t>
            </w:r>
          </w:p>
        </w:tc>
      </w:tr>
    </w:tbl>
    <w:p w14:paraId="53E52BC9" w14:textId="77777777" w:rsidR="005F73F3" w:rsidRPr="008361C8" w:rsidRDefault="005F73F3" w:rsidP="005F73F3">
      <w:pPr>
        <w:rPr>
          <w:rFonts w:ascii="Calibri" w:eastAsia="Calibri" w:hAnsi="Calibri" w:cs="Calibri"/>
          <w:sz w:val="20"/>
          <w:szCs w:val="20"/>
        </w:rPr>
      </w:pPr>
    </w:p>
    <w:p w14:paraId="19CD9EE8" w14:textId="77777777" w:rsidR="005F73F3" w:rsidRPr="008361C8" w:rsidRDefault="005F73F3" w:rsidP="005F73F3">
      <w:pPr>
        <w:rPr>
          <w:rFonts w:ascii="Calibri" w:eastAsia="Calibri" w:hAnsi="Calibri" w:cs="Calibri"/>
          <w:b/>
          <w:bCs/>
          <w:sz w:val="20"/>
          <w:szCs w:val="20"/>
        </w:rPr>
      </w:pPr>
    </w:p>
    <w:p w14:paraId="0055D871" w14:textId="77777777" w:rsidR="005F73F3" w:rsidRPr="008361C8" w:rsidRDefault="005F73F3" w:rsidP="005F73F3">
      <w:pPr>
        <w:rPr>
          <w:rFonts w:ascii="Calibri" w:hAnsi="Calibri" w:cs="Calibri"/>
          <w:color w:val="000000"/>
          <w:sz w:val="20"/>
          <w:szCs w:val="20"/>
        </w:rPr>
      </w:pPr>
      <w:r w:rsidRPr="008361C8">
        <w:rPr>
          <w:rFonts w:ascii="Calibri" w:hAnsi="Calibri" w:cs="Calibri"/>
          <w:color w:val="000000"/>
          <w:sz w:val="20"/>
          <w:szCs w:val="20"/>
        </w:rPr>
        <w:t>Until the final (</w:t>
      </w:r>
      <w:r w:rsidRPr="008361C8">
        <w:rPr>
          <w:rFonts w:ascii="Calibri" w:hAnsi="Calibri" w:cs="Calibri"/>
          <w:i/>
          <w:iCs/>
          <w:color w:val="000000"/>
          <w:sz w:val="20"/>
          <w:szCs w:val="20"/>
        </w:rPr>
        <w:t>as packed</w:t>
      </w:r>
      <w:r w:rsidRPr="008361C8">
        <w:rPr>
          <w:rFonts w:ascii="Calibri" w:hAnsi="Calibri" w:cs="Calibri"/>
          <w:color w:val="000000"/>
          <w:sz w:val="20"/>
          <w:szCs w:val="20"/>
        </w:rPr>
        <w:t xml:space="preserve">) DG certificate has been received by Pacifica, DG information will not be updated in the booking nor to the respective load port’s system (via EDI). </w:t>
      </w:r>
      <w:r w:rsidRPr="008361C8">
        <w:rPr>
          <w:rFonts w:ascii="Calibri" w:hAnsi="Calibri" w:cs="Calibri"/>
          <w:color w:val="000000"/>
          <w:sz w:val="20"/>
          <w:szCs w:val="20"/>
        </w:rPr>
        <w:br/>
      </w:r>
      <w:r w:rsidRPr="008361C8">
        <w:rPr>
          <w:rFonts w:ascii="Calibri" w:hAnsi="Calibri" w:cs="Calibri"/>
          <w:color w:val="000000"/>
          <w:sz w:val="20"/>
          <w:szCs w:val="20"/>
        </w:rPr>
        <w:br/>
      </w:r>
      <w:r w:rsidRPr="008361C8">
        <w:rPr>
          <w:rFonts w:ascii="Calibri" w:hAnsi="Calibri" w:cs="Calibri"/>
          <w:b/>
          <w:bCs/>
          <w:color w:val="C00000"/>
          <w:sz w:val="20"/>
          <w:szCs w:val="20"/>
        </w:rPr>
        <w:t xml:space="preserve">DG containers should not be pre-advised nor delivered to the load port </w:t>
      </w:r>
      <w:r w:rsidRPr="008361C8">
        <w:rPr>
          <w:rFonts w:ascii="Calibri" w:hAnsi="Calibri" w:cs="Calibri"/>
          <w:b/>
          <w:bCs/>
          <w:i/>
          <w:iCs/>
          <w:color w:val="C00000"/>
          <w:sz w:val="20"/>
          <w:szCs w:val="20"/>
        </w:rPr>
        <w:t xml:space="preserve">PRIOR </w:t>
      </w:r>
      <w:r w:rsidRPr="008361C8">
        <w:rPr>
          <w:rFonts w:ascii="Calibri" w:hAnsi="Calibri" w:cs="Calibri"/>
          <w:b/>
          <w:bCs/>
          <w:color w:val="C00000"/>
          <w:sz w:val="20"/>
          <w:szCs w:val="20"/>
        </w:rPr>
        <w:t>to the final DG certificate from being submitted and acknowledged by Pacifica.</w:t>
      </w:r>
    </w:p>
    <w:p w14:paraId="785D1654" w14:textId="77777777" w:rsidR="005F73F3" w:rsidRPr="008361C8" w:rsidRDefault="005F73F3" w:rsidP="005F73F3">
      <w:pPr>
        <w:rPr>
          <w:rFonts w:ascii="Calibri" w:hAnsi="Calibri" w:cs="Calibri"/>
          <w:color w:val="000000"/>
          <w:sz w:val="20"/>
          <w:szCs w:val="20"/>
        </w:rPr>
      </w:pPr>
    </w:p>
    <w:p w14:paraId="262E85F6" w14:textId="77777777" w:rsidR="005F73F3" w:rsidRPr="008361C8" w:rsidRDefault="005F73F3" w:rsidP="005F73F3">
      <w:pPr>
        <w:rPr>
          <w:rFonts w:ascii="Calibri" w:eastAsia="Calibri" w:hAnsi="Calibri" w:cs="Calibri"/>
          <w:b/>
          <w:bCs/>
          <w:sz w:val="20"/>
          <w:szCs w:val="20"/>
        </w:rPr>
      </w:pPr>
    </w:p>
    <w:p w14:paraId="61D5F061" w14:textId="77777777" w:rsidR="005F73F3" w:rsidRPr="008361C8" w:rsidRDefault="005F73F3" w:rsidP="005F73F3">
      <w:pPr>
        <w:rPr>
          <w:rFonts w:ascii="Calibri" w:eastAsia="Calibri" w:hAnsi="Calibri" w:cs="Calibri"/>
          <w:b/>
          <w:bCs/>
          <w:sz w:val="20"/>
          <w:szCs w:val="20"/>
        </w:rPr>
      </w:pPr>
    </w:p>
    <w:p w14:paraId="6773940D" w14:textId="77777777" w:rsidR="005F73F3" w:rsidRPr="008361C8" w:rsidRDefault="005F73F3" w:rsidP="005F73F3">
      <w:pPr>
        <w:rPr>
          <w:rFonts w:ascii="Calibri" w:eastAsia="Calibri" w:hAnsi="Calibri" w:cs="Calibri"/>
          <w:b/>
          <w:bCs/>
          <w:sz w:val="20"/>
          <w:szCs w:val="20"/>
        </w:rPr>
      </w:pPr>
    </w:p>
    <w:p w14:paraId="58039641" w14:textId="77777777" w:rsidR="005F73F3" w:rsidRPr="008361C8" w:rsidRDefault="005F73F3" w:rsidP="005F73F3">
      <w:pPr>
        <w:rPr>
          <w:rFonts w:ascii="Calibri" w:eastAsia="Calibri" w:hAnsi="Calibri" w:cs="Calibri"/>
          <w:b/>
          <w:bCs/>
          <w:sz w:val="20"/>
          <w:szCs w:val="20"/>
        </w:rPr>
      </w:pPr>
    </w:p>
    <w:p w14:paraId="1CA82C28" w14:textId="77777777" w:rsidR="005F73F3" w:rsidRPr="008361C8" w:rsidRDefault="005F73F3" w:rsidP="005F73F3">
      <w:pPr>
        <w:rPr>
          <w:rFonts w:ascii="Calibri" w:eastAsia="Calibri" w:hAnsi="Calibri" w:cs="Calibri"/>
          <w:b/>
          <w:bCs/>
          <w:sz w:val="20"/>
          <w:szCs w:val="20"/>
        </w:rPr>
      </w:pPr>
    </w:p>
    <w:p w14:paraId="7AB2CDA0" w14:textId="77777777" w:rsidR="005F73F3" w:rsidRPr="008361C8" w:rsidRDefault="005F73F3" w:rsidP="005F73F3">
      <w:pPr>
        <w:rPr>
          <w:rFonts w:ascii="Calibri" w:eastAsia="Calibri" w:hAnsi="Calibri" w:cs="Calibri"/>
          <w:b/>
          <w:bCs/>
          <w:sz w:val="20"/>
          <w:szCs w:val="20"/>
        </w:rPr>
      </w:pPr>
    </w:p>
    <w:p w14:paraId="38875DD3" w14:textId="77777777" w:rsidR="005F73F3" w:rsidRPr="008361C8" w:rsidRDefault="005F73F3" w:rsidP="005F73F3">
      <w:pPr>
        <w:rPr>
          <w:rFonts w:ascii="Calibri" w:eastAsia="Calibri" w:hAnsi="Calibri" w:cs="Calibri"/>
          <w:b/>
          <w:bCs/>
          <w:sz w:val="20"/>
          <w:szCs w:val="20"/>
        </w:rPr>
      </w:pPr>
    </w:p>
    <w:p w14:paraId="3C27344E" w14:textId="77777777" w:rsidR="005F73F3" w:rsidRPr="008361C8" w:rsidRDefault="005F73F3" w:rsidP="005F73F3">
      <w:pPr>
        <w:rPr>
          <w:rFonts w:ascii="Calibri" w:eastAsia="Calibri" w:hAnsi="Calibri" w:cs="Calibri"/>
          <w:b/>
          <w:bCs/>
          <w:sz w:val="20"/>
          <w:szCs w:val="20"/>
        </w:rPr>
      </w:pPr>
    </w:p>
    <w:p w14:paraId="470E6735" w14:textId="77777777" w:rsidR="005F73F3" w:rsidRPr="008361C8" w:rsidRDefault="005F73F3" w:rsidP="005F73F3">
      <w:pPr>
        <w:rPr>
          <w:rFonts w:ascii="Calibri" w:eastAsia="Calibri" w:hAnsi="Calibri" w:cs="Calibri"/>
          <w:b/>
          <w:bCs/>
          <w:sz w:val="20"/>
          <w:szCs w:val="20"/>
        </w:rPr>
      </w:pPr>
    </w:p>
    <w:p w14:paraId="0E9A320D" w14:textId="77777777" w:rsidR="005F73F3" w:rsidRPr="008361C8" w:rsidRDefault="005F73F3" w:rsidP="005F73F3">
      <w:pPr>
        <w:rPr>
          <w:rFonts w:ascii="Calibri" w:eastAsia="Calibri" w:hAnsi="Calibri" w:cs="Calibri"/>
          <w:b/>
          <w:bCs/>
          <w:sz w:val="20"/>
          <w:szCs w:val="20"/>
        </w:rPr>
      </w:pPr>
    </w:p>
    <w:p w14:paraId="4C7ECF60" w14:textId="77777777" w:rsidR="005F73F3" w:rsidRPr="008361C8" w:rsidRDefault="005F73F3" w:rsidP="005F73F3">
      <w:pPr>
        <w:rPr>
          <w:rFonts w:ascii="Calibri" w:eastAsia="Calibri" w:hAnsi="Calibri" w:cs="Calibri"/>
          <w:b/>
          <w:bCs/>
          <w:sz w:val="20"/>
          <w:szCs w:val="20"/>
        </w:rPr>
      </w:pPr>
    </w:p>
    <w:p w14:paraId="37E6679F" w14:textId="77777777" w:rsidR="005F73F3" w:rsidRDefault="005F73F3" w:rsidP="005F73F3">
      <w:pPr>
        <w:rPr>
          <w:rFonts w:ascii="Calibri" w:eastAsia="Calibri" w:hAnsi="Calibri" w:cs="Calibri"/>
          <w:b/>
          <w:bCs/>
          <w:sz w:val="20"/>
          <w:szCs w:val="20"/>
          <w:highlight w:val="yellow"/>
        </w:rPr>
      </w:pPr>
    </w:p>
    <w:p w14:paraId="1D221F1F" w14:textId="77777777" w:rsidR="005F73F3" w:rsidRDefault="005F73F3" w:rsidP="005F73F3">
      <w:pPr>
        <w:rPr>
          <w:rFonts w:ascii="Calibri" w:eastAsia="Calibri" w:hAnsi="Calibri" w:cs="Calibri"/>
          <w:b/>
          <w:bCs/>
          <w:sz w:val="20"/>
          <w:szCs w:val="20"/>
          <w:highlight w:val="yellow"/>
        </w:rPr>
      </w:pPr>
    </w:p>
    <w:p w14:paraId="4110B25E" w14:textId="77777777" w:rsidR="005F73F3" w:rsidRPr="008761DB" w:rsidRDefault="005F73F3" w:rsidP="005F73F3">
      <w:pPr>
        <w:rPr>
          <w:rFonts w:ascii="Calibri" w:eastAsia="Calibri" w:hAnsi="Calibri" w:cs="Calibri"/>
          <w:b/>
          <w:bCs/>
          <w:sz w:val="20"/>
          <w:szCs w:val="20"/>
        </w:rPr>
      </w:pPr>
    </w:p>
    <w:p w14:paraId="38978C47" w14:textId="77777777" w:rsidR="005F73F3" w:rsidRPr="008761DB" w:rsidRDefault="005F73F3" w:rsidP="005F73F3">
      <w:pPr>
        <w:rPr>
          <w:rFonts w:ascii="Calibri" w:eastAsia="Calibri" w:hAnsi="Calibri" w:cs="Calibri"/>
          <w:b/>
          <w:bCs/>
          <w:sz w:val="20"/>
          <w:szCs w:val="20"/>
        </w:rPr>
      </w:pPr>
      <w:r w:rsidRPr="008761DB">
        <w:rPr>
          <w:rFonts w:ascii="Calibri" w:eastAsia="Calibri" w:hAnsi="Calibri" w:cs="Calibri"/>
          <w:b/>
          <w:bCs/>
          <w:sz w:val="20"/>
          <w:szCs w:val="20"/>
        </w:rPr>
        <w:t>DG Certificate submission cut-offs:</w:t>
      </w:r>
    </w:p>
    <w:p w14:paraId="28ED4840" w14:textId="77777777" w:rsidR="005F73F3" w:rsidRPr="008761DB" w:rsidRDefault="005F73F3" w:rsidP="005F73F3">
      <w:pPr>
        <w:rPr>
          <w:rFonts w:ascii="Calibri" w:eastAsia="Calibri" w:hAnsi="Calibri" w:cs="Calibri"/>
          <w:b/>
          <w:bCs/>
          <w:sz w:val="20"/>
          <w:szCs w:val="20"/>
        </w:rPr>
      </w:pPr>
    </w:p>
    <w:p w14:paraId="31F98B87" w14:textId="77777777" w:rsidR="005F73F3" w:rsidRPr="008761DB" w:rsidRDefault="005F73F3" w:rsidP="005F73F3">
      <w:pPr>
        <w:rPr>
          <w:rFonts w:ascii="Calibri" w:eastAsia="Calibri" w:hAnsi="Calibri" w:cs="Calibri"/>
          <w:b/>
          <w:bCs/>
          <w:sz w:val="20"/>
          <w:szCs w:val="20"/>
        </w:rPr>
      </w:pPr>
      <w:r w:rsidRPr="008761DB">
        <w:rPr>
          <w:rFonts w:ascii="Calibri" w:eastAsia="Calibri" w:hAnsi="Calibri" w:cs="Calibri"/>
          <w:b/>
          <w:bCs/>
          <w:sz w:val="20"/>
          <w:szCs w:val="20"/>
        </w:rPr>
        <w:t>MOANA CHIEF</w:t>
      </w:r>
    </w:p>
    <w:p w14:paraId="4D6A906F" w14:textId="77777777" w:rsidR="005F73F3" w:rsidRDefault="005F73F3" w:rsidP="005F73F3">
      <w:pPr>
        <w:numPr>
          <w:ilvl w:val="0"/>
          <w:numId w:val="7"/>
        </w:numPr>
        <w:rPr>
          <w:rFonts w:ascii="Calibri" w:eastAsia="Calibri" w:hAnsi="Calibri" w:cs="Calibri"/>
          <w:sz w:val="20"/>
          <w:szCs w:val="20"/>
        </w:rPr>
      </w:pPr>
      <w:r w:rsidRPr="008761DB">
        <w:rPr>
          <w:rFonts w:ascii="Calibri" w:eastAsia="Calibri" w:hAnsi="Calibri" w:cs="Calibri"/>
          <w:sz w:val="20"/>
          <w:szCs w:val="20"/>
        </w:rPr>
        <w:t>Auckland:</w:t>
      </w:r>
      <w:r w:rsidRPr="008761DB">
        <w:rPr>
          <w:rFonts w:ascii="Calibri" w:eastAsia="Calibri" w:hAnsi="Calibri" w:cs="Calibri"/>
          <w:sz w:val="20"/>
          <w:szCs w:val="20"/>
        </w:rPr>
        <w:tab/>
      </w:r>
      <w:r w:rsidRPr="008761DB">
        <w:rPr>
          <w:rFonts w:ascii="Calibri" w:eastAsia="Calibri" w:hAnsi="Calibri" w:cs="Calibri"/>
          <w:sz w:val="20"/>
          <w:szCs w:val="20"/>
        </w:rPr>
        <w:tab/>
      </w:r>
      <w:r>
        <w:rPr>
          <w:rFonts w:ascii="Calibri" w:eastAsia="Calibri" w:hAnsi="Calibri" w:cs="Calibri"/>
          <w:sz w:val="20"/>
          <w:szCs w:val="20"/>
        </w:rPr>
        <w:tab/>
      </w:r>
      <w:r w:rsidRPr="008761DB">
        <w:rPr>
          <w:rFonts w:ascii="Calibri" w:eastAsia="Calibri" w:hAnsi="Calibri" w:cs="Calibri"/>
          <w:sz w:val="20"/>
          <w:szCs w:val="20"/>
        </w:rPr>
        <w:t>Wednesday</w:t>
      </w:r>
      <w:r>
        <w:rPr>
          <w:rFonts w:ascii="Calibri" w:eastAsia="Calibri" w:hAnsi="Calibri" w:cs="Calibri"/>
          <w:sz w:val="20"/>
          <w:szCs w:val="20"/>
        </w:rPr>
        <w:tab/>
      </w:r>
      <w:r w:rsidRPr="008761DB">
        <w:rPr>
          <w:rFonts w:ascii="Calibri" w:eastAsia="Calibri" w:hAnsi="Calibri" w:cs="Calibri"/>
          <w:sz w:val="20"/>
          <w:szCs w:val="20"/>
        </w:rPr>
        <w:t>12:00PM / Midday</w:t>
      </w:r>
    </w:p>
    <w:p w14:paraId="28F46232" w14:textId="292D1F72" w:rsidR="00D51CB4" w:rsidRPr="008761DB" w:rsidRDefault="00D51CB4" w:rsidP="005F73F3">
      <w:pPr>
        <w:numPr>
          <w:ilvl w:val="0"/>
          <w:numId w:val="7"/>
        </w:numPr>
        <w:rPr>
          <w:rFonts w:ascii="Calibri" w:eastAsia="Calibri" w:hAnsi="Calibri" w:cs="Calibri"/>
          <w:sz w:val="20"/>
          <w:szCs w:val="20"/>
        </w:rPr>
      </w:pPr>
      <w:r>
        <w:rPr>
          <w:rFonts w:ascii="Calibri" w:eastAsia="Calibri" w:hAnsi="Calibri" w:cs="Calibri"/>
          <w:sz w:val="20"/>
          <w:szCs w:val="20"/>
        </w:rPr>
        <w:t>Tauranga:</w:t>
      </w:r>
      <w:r w:rsidRPr="00D51CB4">
        <w:rPr>
          <w:rFonts w:ascii="Calibri" w:eastAsia="Calibri" w:hAnsi="Calibri" w:cs="Calibri"/>
          <w:sz w:val="20"/>
          <w:szCs w:val="20"/>
        </w:rPr>
        <w:t xml:space="preserve"> </w:t>
      </w:r>
      <w:r>
        <w:rPr>
          <w:rFonts w:ascii="Calibri" w:eastAsia="Calibri" w:hAnsi="Calibri" w:cs="Calibri"/>
          <w:sz w:val="20"/>
          <w:szCs w:val="20"/>
        </w:rPr>
        <w:t xml:space="preserve">                                             </w:t>
      </w:r>
      <w:r w:rsidR="00765DD1">
        <w:rPr>
          <w:rFonts w:ascii="Calibri" w:eastAsia="Calibri" w:hAnsi="Calibri" w:cs="Calibri"/>
          <w:sz w:val="20"/>
          <w:szCs w:val="20"/>
        </w:rPr>
        <w:t xml:space="preserve">Tuesday                 </w:t>
      </w:r>
      <w:r w:rsidR="00765DD1" w:rsidRPr="008761DB">
        <w:rPr>
          <w:rFonts w:ascii="Calibri" w:eastAsia="Calibri" w:hAnsi="Calibri" w:cs="Calibri"/>
          <w:sz w:val="20"/>
          <w:szCs w:val="20"/>
        </w:rPr>
        <w:t>12:00PM / Midday</w:t>
      </w:r>
    </w:p>
    <w:p w14:paraId="3CA77C59" w14:textId="0C5157FE" w:rsidR="005F73F3" w:rsidRPr="00765DD1" w:rsidRDefault="005F73F3" w:rsidP="00765DD1">
      <w:pPr>
        <w:numPr>
          <w:ilvl w:val="0"/>
          <w:numId w:val="7"/>
        </w:numPr>
        <w:rPr>
          <w:rFonts w:ascii="Calibri" w:eastAsia="Calibri" w:hAnsi="Calibri" w:cs="Calibri"/>
          <w:sz w:val="20"/>
          <w:szCs w:val="20"/>
        </w:rPr>
      </w:pPr>
      <w:proofErr w:type="spellStart"/>
      <w:r w:rsidRPr="008761DB">
        <w:rPr>
          <w:rFonts w:ascii="Calibri" w:eastAsia="Calibri" w:hAnsi="Calibri" w:cs="Calibri"/>
          <w:sz w:val="20"/>
          <w:szCs w:val="20"/>
        </w:rPr>
        <w:t>Lyttelton</w:t>
      </w:r>
      <w:proofErr w:type="spellEnd"/>
      <w:r w:rsidRPr="008761DB">
        <w:rPr>
          <w:rFonts w:ascii="Calibri" w:eastAsia="Calibri" w:hAnsi="Calibri" w:cs="Calibri"/>
          <w:sz w:val="20"/>
          <w:szCs w:val="20"/>
        </w:rPr>
        <w:t>:</w:t>
      </w:r>
      <w:r w:rsidRPr="008761DB">
        <w:rPr>
          <w:rFonts w:ascii="Calibri" w:eastAsia="Calibri" w:hAnsi="Calibri" w:cs="Calibri"/>
          <w:sz w:val="20"/>
          <w:szCs w:val="20"/>
        </w:rPr>
        <w:tab/>
      </w:r>
      <w:r w:rsidRPr="008761DB">
        <w:rPr>
          <w:rFonts w:ascii="Calibri" w:eastAsia="Calibri" w:hAnsi="Calibri" w:cs="Calibri"/>
          <w:sz w:val="20"/>
          <w:szCs w:val="20"/>
        </w:rPr>
        <w:tab/>
      </w:r>
      <w:r>
        <w:rPr>
          <w:rFonts w:ascii="Calibri" w:eastAsia="Calibri" w:hAnsi="Calibri" w:cs="Calibri"/>
          <w:sz w:val="20"/>
          <w:szCs w:val="20"/>
        </w:rPr>
        <w:tab/>
      </w:r>
      <w:r w:rsidRPr="008761DB">
        <w:rPr>
          <w:rFonts w:ascii="Calibri" w:eastAsia="Calibri" w:hAnsi="Calibri" w:cs="Calibri"/>
          <w:sz w:val="20"/>
          <w:szCs w:val="20"/>
        </w:rPr>
        <w:t>Friday</w:t>
      </w:r>
      <w:r>
        <w:rPr>
          <w:rFonts w:ascii="Calibri" w:eastAsia="Calibri" w:hAnsi="Calibri" w:cs="Calibri"/>
          <w:sz w:val="20"/>
          <w:szCs w:val="20"/>
        </w:rPr>
        <w:tab/>
      </w:r>
      <w:r>
        <w:rPr>
          <w:rFonts w:ascii="Calibri" w:eastAsia="Calibri" w:hAnsi="Calibri" w:cs="Calibri"/>
          <w:sz w:val="20"/>
          <w:szCs w:val="20"/>
        </w:rPr>
        <w:tab/>
      </w:r>
      <w:r w:rsidRPr="008761DB">
        <w:rPr>
          <w:rFonts w:ascii="Calibri" w:eastAsia="Calibri" w:hAnsi="Calibri" w:cs="Calibri"/>
          <w:sz w:val="20"/>
          <w:szCs w:val="20"/>
        </w:rPr>
        <w:t>12:00PM / Midday</w:t>
      </w:r>
    </w:p>
    <w:p w14:paraId="005A45B1" w14:textId="0EEB13D3" w:rsidR="005F73F3" w:rsidRPr="008761DB" w:rsidRDefault="005F73F3" w:rsidP="005F73F3">
      <w:pPr>
        <w:numPr>
          <w:ilvl w:val="0"/>
          <w:numId w:val="7"/>
        </w:numPr>
        <w:rPr>
          <w:rFonts w:ascii="Calibri" w:eastAsia="Calibri" w:hAnsi="Calibri" w:cs="Calibri"/>
          <w:sz w:val="20"/>
          <w:szCs w:val="20"/>
        </w:rPr>
      </w:pPr>
      <w:r>
        <w:rPr>
          <w:rFonts w:ascii="Calibri" w:eastAsia="Calibri" w:hAnsi="Calibri" w:cs="Calibri"/>
          <w:sz w:val="20"/>
          <w:szCs w:val="20"/>
        </w:rPr>
        <w:t>Marsden Point</w:t>
      </w:r>
      <w:r w:rsidR="00C501E2">
        <w:rPr>
          <w:rFonts w:ascii="Calibri" w:eastAsia="Calibri" w:hAnsi="Calibri" w:cs="Calibri"/>
          <w:sz w:val="20"/>
          <w:szCs w:val="20"/>
        </w:rPr>
        <w:t>:</w:t>
      </w:r>
      <w:r>
        <w:rPr>
          <w:rFonts w:ascii="Calibri" w:eastAsia="Calibri" w:hAnsi="Calibri" w:cs="Calibri"/>
          <w:sz w:val="20"/>
          <w:szCs w:val="20"/>
        </w:rPr>
        <w:tab/>
      </w:r>
      <w:r w:rsidR="00C501E2">
        <w:rPr>
          <w:rFonts w:ascii="Calibri" w:eastAsia="Calibri" w:hAnsi="Calibri" w:cs="Calibri"/>
          <w:sz w:val="20"/>
          <w:szCs w:val="20"/>
        </w:rPr>
        <w:t xml:space="preserve">                                </w:t>
      </w:r>
      <w:r w:rsidR="00C501E2" w:rsidRPr="008761DB">
        <w:rPr>
          <w:rFonts w:ascii="Calibri" w:eastAsia="Calibri" w:hAnsi="Calibri" w:cs="Calibri"/>
          <w:sz w:val="20"/>
          <w:szCs w:val="20"/>
        </w:rPr>
        <w:t>Friday</w:t>
      </w:r>
      <w:r w:rsidR="00C501E2">
        <w:rPr>
          <w:rFonts w:ascii="Calibri" w:eastAsia="Calibri" w:hAnsi="Calibri" w:cs="Calibri"/>
          <w:sz w:val="20"/>
          <w:szCs w:val="20"/>
        </w:rPr>
        <w:tab/>
      </w:r>
      <w:r w:rsidR="00C501E2">
        <w:rPr>
          <w:rFonts w:ascii="Calibri" w:eastAsia="Calibri" w:hAnsi="Calibri" w:cs="Calibri"/>
          <w:sz w:val="20"/>
          <w:szCs w:val="20"/>
        </w:rPr>
        <w:tab/>
      </w:r>
      <w:r w:rsidR="00C501E2" w:rsidRPr="008761DB">
        <w:rPr>
          <w:rFonts w:ascii="Calibri" w:eastAsia="Calibri" w:hAnsi="Calibri" w:cs="Calibri"/>
          <w:sz w:val="20"/>
          <w:szCs w:val="20"/>
        </w:rPr>
        <w:t>12:00PM / Midday</w:t>
      </w:r>
    </w:p>
    <w:p w14:paraId="6BA3EA74" w14:textId="77777777" w:rsidR="005F73F3" w:rsidRPr="008361C8" w:rsidRDefault="005F73F3" w:rsidP="005F73F3">
      <w:pPr>
        <w:rPr>
          <w:rFonts w:ascii="Calibri" w:hAnsi="Calibri" w:cs="Calibri"/>
          <w:color w:val="000000"/>
          <w:sz w:val="20"/>
          <w:szCs w:val="20"/>
        </w:rPr>
      </w:pPr>
    </w:p>
    <w:p w14:paraId="0A666432" w14:textId="77777777" w:rsidR="005F73F3" w:rsidRPr="008361C8" w:rsidRDefault="005F73F3" w:rsidP="005F73F3">
      <w:pPr>
        <w:rPr>
          <w:rFonts w:ascii="Calibri" w:hAnsi="Calibri" w:cs="Calibri"/>
          <w:color w:val="000000"/>
          <w:sz w:val="20"/>
          <w:szCs w:val="20"/>
        </w:rPr>
      </w:pPr>
      <w:r w:rsidRPr="008361C8">
        <w:rPr>
          <w:rFonts w:ascii="Calibri" w:hAnsi="Calibri" w:cs="Calibri"/>
          <w:color w:val="000000"/>
          <w:sz w:val="20"/>
          <w:szCs w:val="20"/>
        </w:rPr>
        <w:t xml:space="preserve">The acceptance and carriage of DG containers is </w:t>
      </w:r>
      <w:r w:rsidRPr="008361C8">
        <w:rPr>
          <w:rFonts w:ascii="Calibri" w:hAnsi="Calibri" w:cs="Calibri"/>
          <w:b/>
          <w:bCs/>
          <w:i/>
          <w:iCs/>
          <w:color w:val="000000"/>
          <w:sz w:val="20"/>
          <w:szCs w:val="20"/>
        </w:rPr>
        <w:t>strictly</w:t>
      </w:r>
      <w:r w:rsidRPr="008361C8">
        <w:rPr>
          <w:rFonts w:ascii="Calibri" w:hAnsi="Calibri" w:cs="Calibri"/>
          <w:i/>
          <w:iCs/>
          <w:color w:val="000000"/>
          <w:sz w:val="20"/>
          <w:szCs w:val="20"/>
        </w:rPr>
        <w:t xml:space="preserve"> subject</w:t>
      </w:r>
      <w:r w:rsidRPr="008361C8">
        <w:rPr>
          <w:rFonts w:ascii="Calibri" w:hAnsi="Calibri" w:cs="Calibri"/>
          <w:color w:val="000000"/>
          <w:sz w:val="20"/>
          <w:szCs w:val="20"/>
        </w:rPr>
        <w:t xml:space="preserve"> to:</w:t>
      </w:r>
    </w:p>
    <w:p w14:paraId="151E95FA" w14:textId="77777777" w:rsidR="005F73F3" w:rsidRPr="008361C8" w:rsidRDefault="005F73F3" w:rsidP="005F73F3">
      <w:pPr>
        <w:rPr>
          <w:rFonts w:ascii="Calibri" w:hAnsi="Calibri" w:cs="Calibri"/>
          <w:color w:val="000000"/>
          <w:sz w:val="20"/>
          <w:szCs w:val="20"/>
        </w:rPr>
      </w:pPr>
    </w:p>
    <w:p w14:paraId="516C5A0E" w14:textId="77777777" w:rsidR="005F73F3" w:rsidRPr="008361C8" w:rsidRDefault="005F73F3" w:rsidP="005F73F3">
      <w:pPr>
        <w:numPr>
          <w:ilvl w:val="0"/>
          <w:numId w:val="8"/>
        </w:numPr>
        <w:ind w:left="709" w:hanging="349"/>
        <w:rPr>
          <w:rFonts w:ascii="Calibri" w:hAnsi="Calibri" w:cs="Calibri"/>
          <w:color w:val="000000"/>
          <w:sz w:val="20"/>
          <w:szCs w:val="20"/>
        </w:rPr>
      </w:pPr>
      <w:r w:rsidRPr="008361C8">
        <w:rPr>
          <w:rFonts w:ascii="Calibri" w:hAnsi="Calibri" w:cs="Calibri"/>
          <w:color w:val="000000"/>
          <w:sz w:val="20"/>
          <w:szCs w:val="20"/>
        </w:rPr>
        <w:t>Container/s being packed, placarded, as per the (current) IMDG code regulations.</w:t>
      </w:r>
    </w:p>
    <w:p w14:paraId="44C7BACE" w14:textId="77777777" w:rsidR="005F73F3" w:rsidRPr="008361C8" w:rsidRDefault="005F73F3" w:rsidP="005F73F3">
      <w:pPr>
        <w:numPr>
          <w:ilvl w:val="0"/>
          <w:numId w:val="8"/>
        </w:numPr>
        <w:ind w:left="709" w:hanging="349"/>
        <w:rPr>
          <w:rFonts w:ascii="Calibri" w:hAnsi="Calibri" w:cs="Calibri"/>
          <w:color w:val="000000"/>
          <w:sz w:val="20"/>
          <w:szCs w:val="20"/>
        </w:rPr>
      </w:pPr>
      <w:r w:rsidRPr="008361C8">
        <w:rPr>
          <w:rFonts w:ascii="Calibri" w:hAnsi="Calibri" w:cs="Calibri"/>
          <w:color w:val="000000"/>
          <w:sz w:val="20"/>
          <w:szCs w:val="20"/>
        </w:rPr>
        <w:t xml:space="preserve">DG certificate/s correctly completed with true &amp; accurate information. </w:t>
      </w:r>
      <w:r w:rsidRPr="008361C8">
        <w:rPr>
          <w:rFonts w:ascii="Calibri" w:hAnsi="Calibri" w:cs="Calibri"/>
          <w:color w:val="000000"/>
          <w:sz w:val="20"/>
          <w:szCs w:val="20"/>
        </w:rPr>
        <w:br/>
        <w:t>Incomplete &amp;/or incorrect DG certificate/s will result in the container/s being rejected for load.</w:t>
      </w:r>
    </w:p>
    <w:p w14:paraId="3D564402" w14:textId="77777777" w:rsidR="005F73F3" w:rsidRPr="008361C8" w:rsidRDefault="005F73F3" w:rsidP="005F73F3">
      <w:pPr>
        <w:numPr>
          <w:ilvl w:val="0"/>
          <w:numId w:val="8"/>
        </w:numPr>
        <w:ind w:left="709" w:hanging="349"/>
        <w:rPr>
          <w:rFonts w:ascii="Calibri" w:hAnsi="Calibri" w:cs="Calibri"/>
          <w:color w:val="000000"/>
          <w:sz w:val="20"/>
          <w:szCs w:val="20"/>
        </w:rPr>
      </w:pPr>
      <w:r w:rsidRPr="008361C8">
        <w:rPr>
          <w:rFonts w:ascii="Calibri" w:hAnsi="Calibri" w:cs="Calibri"/>
          <w:color w:val="000000"/>
          <w:sz w:val="20"/>
          <w:szCs w:val="20"/>
        </w:rPr>
        <w:t>Final DG certificate/s MUST BE signed, complete with the necessary</w:t>
      </w:r>
      <w:r w:rsidRPr="008361C8">
        <w:rPr>
          <w:rFonts w:ascii="Calibri" w:hAnsi="Calibri" w:cs="Calibri"/>
          <w:color w:val="000000"/>
          <w:sz w:val="20"/>
          <w:szCs w:val="20"/>
        </w:rPr>
        <w:br/>
        <w:t>and accurate emergency contact information.</w:t>
      </w:r>
    </w:p>
    <w:p w14:paraId="317BCC08" w14:textId="77777777" w:rsidR="005F73F3" w:rsidRPr="008361C8" w:rsidRDefault="005F73F3" w:rsidP="005F73F3">
      <w:pPr>
        <w:numPr>
          <w:ilvl w:val="0"/>
          <w:numId w:val="8"/>
        </w:numPr>
        <w:ind w:left="709" w:hanging="349"/>
        <w:rPr>
          <w:rFonts w:ascii="Calibri" w:hAnsi="Calibri" w:cs="Calibri"/>
          <w:sz w:val="20"/>
          <w:szCs w:val="20"/>
        </w:rPr>
      </w:pPr>
      <w:r w:rsidRPr="008361C8">
        <w:rPr>
          <w:rFonts w:ascii="Calibri" w:hAnsi="Calibri" w:cs="Calibri"/>
          <w:sz w:val="20"/>
          <w:szCs w:val="20"/>
        </w:rPr>
        <w:t>The person signing the DG certificate MUST be conversant with IMDG regulations. They also acknowledge that in the event of any incident involving their container/s which has been packed incorrectly and does not conform to IMDG regulation, that person (and their company), may be held liable for any costs &amp; damages accordingly.</w:t>
      </w:r>
    </w:p>
    <w:p w14:paraId="754F176F" w14:textId="77777777" w:rsidR="005F73F3" w:rsidRDefault="005F73F3" w:rsidP="005F73F3">
      <w:pPr>
        <w:numPr>
          <w:ilvl w:val="0"/>
          <w:numId w:val="8"/>
        </w:numPr>
        <w:ind w:left="709" w:hanging="349"/>
        <w:rPr>
          <w:rFonts w:ascii="Calibri" w:hAnsi="Calibri" w:cs="Calibri"/>
          <w:sz w:val="20"/>
          <w:szCs w:val="20"/>
        </w:rPr>
      </w:pPr>
      <w:r w:rsidRPr="008361C8">
        <w:rPr>
          <w:rFonts w:ascii="Calibri" w:hAnsi="Calibri" w:cs="Calibri"/>
          <w:sz w:val="20"/>
          <w:szCs w:val="20"/>
        </w:rPr>
        <w:t>A breach or non-conformity to the abovementioned, will constitute a Misdeclaration of DG cargo.</w:t>
      </w:r>
    </w:p>
    <w:p w14:paraId="7642F6EE" w14:textId="77777777" w:rsidR="005F73F3" w:rsidRPr="008361C8" w:rsidRDefault="005F73F3" w:rsidP="005F73F3">
      <w:pPr>
        <w:numPr>
          <w:ilvl w:val="0"/>
          <w:numId w:val="8"/>
        </w:numPr>
        <w:rPr>
          <w:rFonts w:ascii="Calibri" w:hAnsi="Calibri" w:cs="Calibri"/>
          <w:b/>
          <w:bCs/>
          <w:color w:val="C00000"/>
          <w:sz w:val="20"/>
          <w:szCs w:val="20"/>
        </w:rPr>
      </w:pPr>
      <w:r w:rsidRPr="008361C8">
        <w:rPr>
          <w:rFonts w:ascii="Calibri" w:hAnsi="Calibri" w:cs="Calibri"/>
          <w:b/>
          <w:bCs/>
          <w:color w:val="C00000"/>
          <w:sz w:val="20"/>
          <w:szCs w:val="20"/>
        </w:rPr>
        <w:t>In any instance of DG misdeclaration, Pacifica will apply a penalty fee of NZD $</w:t>
      </w:r>
      <w:r>
        <w:rPr>
          <w:rFonts w:ascii="Calibri" w:hAnsi="Calibri" w:cs="Calibri"/>
          <w:b/>
          <w:bCs/>
          <w:color w:val="C00000"/>
          <w:sz w:val="20"/>
          <w:szCs w:val="20"/>
        </w:rPr>
        <w:t>2500</w:t>
      </w:r>
      <w:r w:rsidRPr="008361C8">
        <w:rPr>
          <w:rFonts w:ascii="Calibri" w:hAnsi="Calibri" w:cs="Calibri"/>
          <w:b/>
          <w:bCs/>
          <w:color w:val="C00000"/>
          <w:sz w:val="20"/>
          <w:szCs w:val="20"/>
        </w:rPr>
        <w:t xml:space="preserve"> per container.</w:t>
      </w:r>
    </w:p>
    <w:p w14:paraId="0208012D" w14:textId="77777777" w:rsidR="005F73F3" w:rsidRPr="008361C8" w:rsidRDefault="005F73F3" w:rsidP="005F73F3">
      <w:pPr>
        <w:rPr>
          <w:rFonts w:ascii="Calibri" w:hAnsi="Calibri" w:cs="Calibri"/>
          <w:sz w:val="20"/>
          <w:szCs w:val="20"/>
        </w:rPr>
      </w:pPr>
    </w:p>
    <w:p w14:paraId="0821C071" w14:textId="77777777" w:rsidR="005F73F3" w:rsidRPr="008361C8" w:rsidRDefault="005F73F3" w:rsidP="005F73F3">
      <w:pPr>
        <w:rPr>
          <w:rFonts w:ascii="Calibri" w:hAnsi="Calibri" w:cs="Calibri"/>
          <w:sz w:val="20"/>
          <w:szCs w:val="20"/>
        </w:rPr>
      </w:pPr>
      <w:r w:rsidRPr="008361C8">
        <w:rPr>
          <w:rFonts w:ascii="Calibri" w:hAnsi="Calibri" w:cs="Calibri"/>
          <w:sz w:val="20"/>
          <w:szCs w:val="20"/>
        </w:rPr>
        <w:t>Depending on the severity of the misdeclaration, Pacifica may elect to adjust the fee, reflecting the level of the severity of the misdeclaration.</w:t>
      </w:r>
    </w:p>
    <w:p w14:paraId="11E05F29" w14:textId="77777777" w:rsidR="005F73F3" w:rsidRPr="008361C8" w:rsidRDefault="005F73F3" w:rsidP="005F73F3">
      <w:pPr>
        <w:rPr>
          <w:rFonts w:ascii="Calibri" w:hAnsi="Calibri" w:cs="Calibri"/>
          <w:sz w:val="20"/>
          <w:szCs w:val="20"/>
        </w:rPr>
      </w:pPr>
    </w:p>
    <w:p w14:paraId="67AF6387" w14:textId="77777777" w:rsidR="005F73F3" w:rsidRPr="008361C8" w:rsidRDefault="005F73F3" w:rsidP="005F73F3">
      <w:pPr>
        <w:rPr>
          <w:rFonts w:ascii="Calibri" w:hAnsi="Calibri" w:cs="Calibri"/>
          <w:color w:val="000000"/>
          <w:sz w:val="20"/>
          <w:szCs w:val="20"/>
        </w:rPr>
      </w:pPr>
    </w:p>
    <w:p w14:paraId="4E8A131D" w14:textId="77777777" w:rsidR="005F73F3" w:rsidRPr="008361C8" w:rsidRDefault="005F73F3" w:rsidP="005F73F3">
      <w:pPr>
        <w:pStyle w:val="NormalWeb"/>
        <w:shd w:val="clear" w:color="auto" w:fill="FFFFFF"/>
        <w:spacing w:before="120" w:beforeAutospacing="0" w:after="0" w:afterAutospacing="0"/>
        <w:rPr>
          <w:rStyle w:val="Strong"/>
          <w:color w:val="4C4C4C"/>
          <w:sz w:val="20"/>
          <w:szCs w:val="20"/>
        </w:rPr>
      </w:pPr>
      <w:r w:rsidRPr="008361C8">
        <w:rPr>
          <w:rStyle w:val="Strong"/>
          <w:color w:val="4C4C4C"/>
          <w:sz w:val="20"/>
          <w:szCs w:val="20"/>
        </w:rPr>
        <w:t xml:space="preserve">The shipper/forwarder is responsible for the accuracy of all information contained on the DG documentation. </w:t>
      </w:r>
      <w:r>
        <w:rPr>
          <w:rStyle w:val="Strong"/>
          <w:color w:val="4C4C4C"/>
          <w:sz w:val="20"/>
          <w:szCs w:val="20"/>
        </w:rPr>
        <w:br/>
      </w:r>
      <w:r w:rsidRPr="008361C8">
        <w:rPr>
          <w:rStyle w:val="Strong"/>
          <w:color w:val="4C4C4C"/>
          <w:sz w:val="20"/>
          <w:szCs w:val="20"/>
        </w:rPr>
        <w:t>Any delays and or costs that result from errors, omissions, misdeclarations, inaccuracies or eligibilities of any of the information contained on the DG documentation are for the account of the shipper and/or forwarder.</w:t>
      </w:r>
    </w:p>
    <w:p w14:paraId="220C1242" w14:textId="77777777" w:rsidR="005F73F3" w:rsidRPr="008361C8" w:rsidRDefault="005F73F3" w:rsidP="005F73F3">
      <w:pPr>
        <w:pStyle w:val="NormalWeb"/>
        <w:shd w:val="clear" w:color="auto" w:fill="FFFFFF"/>
        <w:spacing w:before="120" w:beforeAutospacing="0" w:after="0" w:afterAutospacing="0"/>
        <w:rPr>
          <w:b/>
          <w:bCs/>
          <w:color w:val="FF0000"/>
          <w:sz w:val="20"/>
          <w:szCs w:val="20"/>
        </w:rPr>
      </w:pPr>
    </w:p>
    <w:p w14:paraId="442535D5" w14:textId="77777777" w:rsidR="005F73F3" w:rsidRPr="008361C8" w:rsidRDefault="005F73F3" w:rsidP="005F73F3">
      <w:pPr>
        <w:pStyle w:val="NormalWeb"/>
        <w:shd w:val="clear" w:color="auto" w:fill="FFFFFF"/>
        <w:spacing w:before="120" w:beforeAutospacing="0" w:after="0" w:afterAutospacing="0"/>
        <w:rPr>
          <w:color w:val="C00000"/>
          <w:sz w:val="20"/>
          <w:szCs w:val="20"/>
        </w:rPr>
      </w:pPr>
      <w:r w:rsidRPr="008361C8">
        <w:rPr>
          <w:b/>
          <w:bCs/>
          <w:color w:val="C00000"/>
          <w:sz w:val="20"/>
          <w:szCs w:val="20"/>
        </w:rPr>
        <w:t>Pacifica will not accept any costs associated to any instance of DG misdeclaration.</w:t>
      </w:r>
    </w:p>
    <w:p w14:paraId="628F0DA2" w14:textId="77777777" w:rsidR="005F73F3" w:rsidRPr="008361C8" w:rsidRDefault="005F73F3" w:rsidP="005F73F3">
      <w:pPr>
        <w:rPr>
          <w:rFonts w:ascii="Calibri" w:hAnsi="Calibri" w:cs="Calibri"/>
          <w:b/>
          <w:bCs/>
          <w:color w:val="C00000"/>
          <w:sz w:val="20"/>
          <w:szCs w:val="20"/>
        </w:rPr>
      </w:pPr>
    </w:p>
    <w:p w14:paraId="250AF737" w14:textId="77777777" w:rsidR="005F73F3" w:rsidRPr="008361C8" w:rsidRDefault="005F73F3" w:rsidP="005F73F3">
      <w:pPr>
        <w:rPr>
          <w:rFonts w:ascii="Calibri" w:hAnsi="Calibri" w:cs="Calibri"/>
          <w:b/>
          <w:bCs/>
          <w:color w:val="C00000"/>
          <w:sz w:val="20"/>
          <w:szCs w:val="20"/>
        </w:rPr>
      </w:pPr>
      <w:r w:rsidRPr="008361C8">
        <w:rPr>
          <w:rFonts w:ascii="Calibri" w:hAnsi="Calibri" w:cs="Calibri"/>
          <w:b/>
          <w:bCs/>
          <w:color w:val="C00000"/>
          <w:sz w:val="20"/>
          <w:szCs w:val="20"/>
        </w:rPr>
        <w:t>Pacifica reserve the right to reject any DG container which does not conform to the (current) IMDG code &amp; practices.</w:t>
      </w:r>
    </w:p>
    <w:p w14:paraId="3D0A8A5D" w14:textId="57B01568" w:rsidR="003E544C" w:rsidRPr="00CC5016" w:rsidRDefault="003E544C" w:rsidP="005F73F3">
      <w:pPr>
        <w:ind w:right="170"/>
        <w:rPr>
          <w:rFonts w:ascii="Arial" w:hAnsi="Arial" w:cs="Arial"/>
          <w:sz w:val="52"/>
          <w:szCs w:val="52"/>
        </w:rPr>
      </w:pPr>
    </w:p>
    <w:sectPr w:rsidR="003E544C" w:rsidRPr="00CC5016" w:rsidSect="00E12DC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121C2" w14:textId="77777777" w:rsidR="00023714" w:rsidRDefault="00023714" w:rsidP="0092315A">
      <w:r>
        <w:separator/>
      </w:r>
    </w:p>
  </w:endnote>
  <w:endnote w:type="continuationSeparator" w:id="0">
    <w:p w14:paraId="14F0D30F" w14:textId="77777777" w:rsidR="00023714" w:rsidRDefault="00023714" w:rsidP="0092315A">
      <w:r>
        <w:continuationSeparator/>
      </w:r>
    </w:p>
  </w:endnote>
  <w:endnote w:type="continuationNotice" w:id="1">
    <w:p w14:paraId="558E7AEB" w14:textId="77777777" w:rsidR="00023714" w:rsidRDefault="00023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Optima">
    <w:altName w:val="Calibri"/>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57B5" w14:textId="13D3FBA2" w:rsidR="0092315A" w:rsidRDefault="00E23710" w:rsidP="0092315A">
    <w:pPr>
      <w:pStyle w:val="Footer"/>
      <w:jc w:val="both"/>
      <w:rPr>
        <w:rFonts w:ascii="Optima" w:hAnsi="Optima"/>
        <w:sz w:val="20"/>
        <w:szCs w:val="20"/>
      </w:rPr>
    </w:pPr>
    <w:r>
      <w:rPr>
        <w:rFonts w:ascii="Times New Roman" w:eastAsiaTheme="minorEastAsia" w:hAnsi="Times New Roman"/>
        <w:noProof/>
      </w:rPr>
      <w:drawing>
        <wp:anchor distT="0" distB="0" distL="114300" distR="114300" simplePos="0" relativeHeight="251658242" behindDoc="0" locked="0" layoutInCell="1" allowOverlap="1" wp14:anchorId="6562B6D9" wp14:editId="24FB1778">
          <wp:simplePos x="0" y="0"/>
          <wp:positionH relativeFrom="margin">
            <wp:posOffset>4314825</wp:posOffset>
          </wp:positionH>
          <wp:positionV relativeFrom="paragraph">
            <wp:posOffset>-54610</wp:posOffset>
          </wp:positionV>
          <wp:extent cx="1247775" cy="429697"/>
          <wp:effectExtent l="0" t="0" r="0" b="889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429697"/>
                  </a:xfrm>
                  <a:prstGeom prst="rect">
                    <a:avLst/>
                  </a:prstGeom>
                  <a:noFill/>
                </pic:spPr>
              </pic:pic>
            </a:graphicData>
          </a:graphic>
          <wp14:sizeRelH relativeFrom="page">
            <wp14:pctWidth>0</wp14:pctWidth>
          </wp14:sizeRelH>
          <wp14:sizeRelV relativeFrom="page">
            <wp14:pctHeight>0</wp14:pctHeight>
          </wp14:sizeRelV>
        </wp:anchor>
      </w:drawing>
    </w:r>
    <w:r w:rsidR="0092315A">
      <w:rPr>
        <w:rFonts w:ascii="Optima" w:hAnsi="Optima"/>
        <w:sz w:val="20"/>
        <w:szCs w:val="20"/>
      </w:rPr>
      <w:t>Pacifica Shipping – Division of Swire Shipping (NZ) Limited</w:t>
    </w:r>
  </w:p>
  <w:p w14:paraId="76F7A3CD" w14:textId="2CFE344A" w:rsidR="0092315A" w:rsidRDefault="0092315A" w:rsidP="00E23710">
    <w:pPr>
      <w:pStyle w:val="Footer"/>
      <w:tabs>
        <w:tab w:val="clear" w:pos="4320"/>
        <w:tab w:val="clear" w:pos="8640"/>
        <w:tab w:val="left" w:pos="7035"/>
      </w:tabs>
      <w:rPr>
        <w:rFonts w:ascii="Optima" w:hAnsi="Optima"/>
        <w:sz w:val="16"/>
        <w:szCs w:val="16"/>
      </w:rPr>
    </w:pPr>
    <w:r>
      <w:rPr>
        <w:rFonts w:ascii="Optima" w:hAnsi="Optima"/>
        <w:sz w:val="16"/>
        <w:szCs w:val="16"/>
      </w:rPr>
      <w:t>Level 19, 88 Shortland Street, Auckland 1010, New Zealand</w:t>
    </w:r>
    <w:r w:rsidR="00E23710">
      <w:rPr>
        <w:rFonts w:ascii="Optima" w:hAnsi="Optima"/>
        <w:sz w:val="16"/>
        <w:szCs w:val="16"/>
      </w:rPr>
      <w:tab/>
    </w:r>
  </w:p>
  <w:p w14:paraId="1553E2A4" w14:textId="2C3CDF38" w:rsidR="0092315A" w:rsidRDefault="0092315A" w:rsidP="0092315A">
    <w:pPr>
      <w:pStyle w:val="Footer"/>
      <w:rPr>
        <w:rFonts w:ascii="Optima" w:hAnsi="Optima"/>
        <w:sz w:val="16"/>
        <w:szCs w:val="16"/>
      </w:rPr>
    </w:pPr>
    <w:r>
      <w:rPr>
        <w:rFonts w:ascii="Optima" w:hAnsi="Optima"/>
        <w:sz w:val="16"/>
        <w:szCs w:val="16"/>
      </w:rPr>
      <w:t>PO Box 3747, Auckland 1140, New Zealand</w:t>
    </w:r>
  </w:p>
  <w:p w14:paraId="4E2A6819" w14:textId="38AA2DB5" w:rsidR="0092315A" w:rsidRPr="0068296A" w:rsidRDefault="00E23710" w:rsidP="0092315A">
    <w:pPr>
      <w:pStyle w:val="Footer"/>
      <w:rPr>
        <w:rFonts w:ascii="Optima" w:hAnsi="Optima"/>
        <w:sz w:val="16"/>
        <w:szCs w:val="16"/>
      </w:rPr>
    </w:pPr>
    <w:r>
      <w:rPr>
        <w:noProof/>
      </w:rPr>
      <w:drawing>
        <wp:anchor distT="0" distB="0" distL="114300" distR="114300" simplePos="0" relativeHeight="251658240" behindDoc="0" locked="0" layoutInCell="1" allowOverlap="1" wp14:anchorId="2C0EF897" wp14:editId="5D27A91E">
          <wp:simplePos x="0" y="0"/>
          <wp:positionH relativeFrom="margin">
            <wp:posOffset>4324350</wp:posOffset>
          </wp:positionH>
          <wp:positionV relativeFrom="paragraph">
            <wp:posOffset>10795</wp:posOffset>
          </wp:positionV>
          <wp:extent cx="640080" cy="143510"/>
          <wp:effectExtent l="0" t="0" r="7620" b="8890"/>
          <wp:wrapNone/>
          <wp:docPr id="443233526" name="Picture 44323352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40080" cy="143510"/>
                  </a:xfrm>
                  <a:prstGeom prst="rect">
                    <a:avLst/>
                  </a:prstGeom>
                  <a:noFill/>
                </pic:spPr>
              </pic:pic>
            </a:graphicData>
          </a:graphic>
          <wp14:sizeRelH relativeFrom="page">
            <wp14:pctWidth>0</wp14:pctWidth>
          </wp14:sizeRelH>
          <wp14:sizeRelV relativeFrom="page">
            <wp14:pctHeight>0</wp14:pctHeight>
          </wp14:sizeRelV>
        </wp:anchor>
      </w:drawing>
    </w:r>
    <w:r w:rsidR="0092315A">
      <w:rPr>
        <w:rFonts w:ascii="Optima" w:hAnsi="Optima"/>
        <w:sz w:val="16"/>
        <w:szCs w:val="16"/>
      </w:rPr>
      <w:t xml:space="preserve">Tel: +64 9 </w:t>
    </w:r>
    <w:proofErr w:type="gramStart"/>
    <w:r w:rsidR="0092315A">
      <w:rPr>
        <w:rFonts w:ascii="Optima" w:hAnsi="Optima"/>
        <w:sz w:val="16"/>
        <w:szCs w:val="16"/>
      </w:rPr>
      <w:t xml:space="preserve">3005044  </w:t>
    </w:r>
    <w:r w:rsidR="0092315A" w:rsidRPr="00A030DC">
      <w:rPr>
        <w:rFonts w:ascii="Optima" w:hAnsi="Optima"/>
        <w:b/>
        <w:bCs/>
        <w:sz w:val="16"/>
        <w:szCs w:val="16"/>
      </w:rPr>
      <w:t>www.pacship.co.n</w:t>
    </w:r>
    <w:r w:rsidR="00B51502">
      <w:rPr>
        <w:rFonts w:ascii="Optima" w:hAnsi="Optima"/>
        <w:b/>
        <w:bCs/>
        <w:sz w:val="16"/>
        <w:szCs w:val="16"/>
      </w:rPr>
      <w:t>z</w:t>
    </w:r>
    <w:proofErr w:type="gramEnd"/>
  </w:p>
  <w:p w14:paraId="37BEC9E8" w14:textId="4173D58B" w:rsidR="0092315A" w:rsidRDefault="0092315A">
    <w:pPr>
      <w:pStyle w:val="Footer"/>
    </w:pPr>
  </w:p>
  <w:p w14:paraId="6F807736" w14:textId="77777777" w:rsidR="0092315A" w:rsidRDefault="00923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9EF74" w14:textId="77777777" w:rsidR="00023714" w:rsidRDefault="00023714" w:rsidP="0092315A">
      <w:r>
        <w:separator/>
      </w:r>
    </w:p>
  </w:footnote>
  <w:footnote w:type="continuationSeparator" w:id="0">
    <w:p w14:paraId="4BBEDCF7" w14:textId="77777777" w:rsidR="00023714" w:rsidRDefault="00023714" w:rsidP="0092315A">
      <w:r>
        <w:continuationSeparator/>
      </w:r>
    </w:p>
  </w:footnote>
  <w:footnote w:type="continuationNotice" w:id="1">
    <w:p w14:paraId="6AD5C655" w14:textId="77777777" w:rsidR="00023714" w:rsidRDefault="00023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355A7" w14:textId="016FA78F" w:rsidR="00EF71AF" w:rsidRDefault="00EF71AF">
    <w:pPr>
      <w:pStyle w:val="Header"/>
    </w:pPr>
    <w:r>
      <w:rPr>
        <w:rFonts w:ascii="Times New Roman" w:eastAsiaTheme="minorEastAsia" w:hAnsi="Times New Roman"/>
        <w:noProof/>
      </w:rPr>
      <w:drawing>
        <wp:anchor distT="0" distB="0" distL="114300" distR="114300" simplePos="0" relativeHeight="251658241" behindDoc="0" locked="0" layoutInCell="1" allowOverlap="1" wp14:anchorId="11776979" wp14:editId="60E99826">
          <wp:simplePos x="0" y="0"/>
          <wp:positionH relativeFrom="margin">
            <wp:align>left</wp:align>
          </wp:positionH>
          <wp:positionV relativeFrom="paragraph">
            <wp:posOffset>-29210</wp:posOffset>
          </wp:positionV>
          <wp:extent cx="1438275" cy="495300"/>
          <wp:effectExtent l="0" t="0" r="9525" b="0"/>
          <wp:wrapNone/>
          <wp:docPr id="1528376179" name="Picture 15283761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495300"/>
                  </a:xfrm>
                  <a:prstGeom prst="rect">
                    <a:avLst/>
                  </a:prstGeom>
                  <a:noFill/>
                </pic:spPr>
              </pic:pic>
            </a:graphicData>
          </a:graphic>
          <wp14:sizeRelH relativeFrom="page">
            <wp14:pctWidth>0</wp14:pctWidth>
          </wp14:sizeRelH>
          <wp14:sizeRelV relativeFrom="page">
            <wp14:pctHeight>0</wp14:pctHeight>
          </wp14:sizeRelV>
        </wp:anchor>
      </w:drawing>
    </w:r>
  </w:p>
  <w:p w14:paraId="11BF68ED" w14:textId="77777777" w:rsidR="00EF71AF" w:rsidRDefault="00EF7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506E"/>
    <w:multiLevelType w:val="hybridMultilevel"/>
    <w:tmpl w:val="0FEAC48C"/>
    <w:lvl w:ilvl="0" w:tplc="14090001">
      <w:start w:val="1"/>
      <w:numFmt w:val="bullet"/>
      <w:lvlText w:val=""/>
      <w:lvlJc w:val="left"/>
      <w:pPr>
        <w:ind w:left="720" w:hanging="360"/>
      </w:pPr>
      <w:rPr>
        <w:rFonts w:ascii="Symbol" w:hAnsi="Symbol" w:hint="default"/>
      </w:rPr>
    </w:lvl>
    <w:lvl w:ilvl="1" w:tplc="E354BAEC">
      <w:start w:val="1"/>
      <w:numFmt w:val="decimal"/>
      <w:lvlText w:val="%2."/>
      <w:lvlJc w:val="left"/>
      <w:pPr>
        <w:ind w:left="1770" w:hanging="69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8846A0"/>
    <w:multiLevelType w:val="hybridMultilevel"/>
    <w:tmpl w:val="50AAE89C"/>
    <w:lvl w:ilvl="0" w:tplc="8C20401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787A21"/>
    <w:multiLevelType w:val="hybridMultilevel"/>
    <w:tmpl w:val="219EEB6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669FE"/>
    <w:multiLevelType w:val="hybridMultilevel"/>
    <w:tmpl w:val="3EDA9A3E"/>
    <w:lvl w:ilvl="0" w:tplc="A3AED9FA">
      <w:start w:val="1"/>
      <w:numFmt w:val="bullet"/>
      <w:lvlText w:val=""/>
      <w:lvlJc w:val="left"/>
      <w:pPr>
        <w:ind w:left="1050" w:hanging="69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D07190"/>
    <w:multiLevelType w:val="hybridMultilevel"/>
    <w:tmpl w:val="DDD6142E"/>
    <w:lvl w:ilvl="0" w:tplc="1409000B">
      <w:start w:val="1"/>
      <w:numFmt w:val="bullet"/>
      <w:lvlText w:val=""/>
      <w:lvlJc w:val="left"/>
      <w:pPr>
        <w:ind w:left="945" w:hanging="360"/>
      </w:pPr>
      <w:rPr>
        <w:rFonts w:ascii="Wingdings" w:hAnsi="Wingdings" w:hint="default"/>
      </w:rPr>
    </w:lvl>
    <w:lvl w:ilvl="1" w:tplc="14090003" w:tentative="1">
      <w:start w:val="1"/>
      <w:numFmt w:val="bullet"/>
      <w:lvlText w:val="o"/>
      <w:lvlJc w:val="left"/>
      <w:pPr>
        <w:ind w:left="1665" w:hanging="360"/>
      </w:pPr>
      <w:rPr>
        <w:rFonts w:ascii="Courier New" w:hAnsi="Courier New" w:cs="Courier New" w:hint="default"/>
      </w:rPr>
    </w:lvl>
    <w:lvl w:ilvl="2" w:tplc="14090005" w:tentative="1">
      <w:start w:val="1"/>
      <w:numFmt w:val="bullet"/>
      <w:lvlText w:val=""/>
      <w:lvlJc w:val="left"/>
      <w:pPr>
        <w:ind w:left="2385" w:hanging="360"/>
      </w:pPr>
      <w:rPr>
        <w:rFonts w:ascii="Wingdings" w:hAnsi="Wingdings" w:hint="default"/>
      </w:rPr>
    </w:lvl>
    <w:lvl w:ilvl="3" w:tplc="14090001" w:tentative="1">
      <w:start w:val="1"/>
      <w:numFmt w:val="bullet"/>
      <w:lvlText w:val=""/>
      <w:lvlJc w:val="left"/>
      <w:pPr>
        <w:ind w:left="3105" w:hanging="360"/>
      </w:pPr>
      <w:rPr>
        <w:rFonts w:ascii="Symbol" w:hAnsi="Symbol" w:hint="default"/>
      </w:rPr>
    </w:lvl>
    <w:lvl w:ilvl="4" w:tplc="14090003" w:tentative="1">
      <w:start w:val="1"/>
      <w:numFmt w:val="bullet"/>
      <w:lvlText w:val="o"/>
      <w:lvlJc w:val="left"/>
      <w:pPr>
        <w:ind w:left="3825" w:hanging="360"/>
      </w:pPr>
      <w:rPr>
        <w:rFonts w:ascii="Courier New" w:hAnsi="Courier New" w:cs="Courier New" w:hint="default"/>
      </w:rPr>
    </w:lvl>
    <w:lvl w:ilvl="5" w:tplc="14090005" w:tentative="1">
      <w:start w:val="1"/>
      <w:numFmt w:val="bullet"/>
      <w:lvlText w:val=""/>
      <w:lvlJc w:val="left"/>
      <w:pPr>
        <w:ind w:left="4545" w:hanging="360"/>
      </w:pPr>
      <w:rPr>
        <w:rFonts w:ascii="Wingdings" w:hAnsi="Wingdings" w:hint="default"/>
      </w:rPr>
    </w:lvl>
    <w:lvl w:ilvl="6" w:tplc="14090001" w:tentative="1">
      <w:start w:val="1"/>
      <w:numFmt w:val="bullet"/>
      <w:lvlText w:val=""/>
      <w:lvlJc w:val="left"/>
      <w:pPr>
        <w:ind w:left="5265" w:hanging="360"/>
      </w:pPr>
      <w:rPr>
        <w:rFonts w:ascii="Symbol" w:hAnsi="Symbol" w:hint="default"/>
      </w:rPr>
    </w:lvl>
    <w:lvl w:ilvl="7" w:tplc="14090003" w:tentative="1">
      <w:start w:val="1"/>
      <w:numFmt w:val="bullet"/>
      <w:lvlText w:val="o"/>
      <w:lvlJc w:val="left"/>
      <w:pPr>
        <w:ind w:left="5985" w:hanging="360"/>
      </w:pPr>
      <w:rPr>
        <w:rFonts w:ascii="Courier New" w:hAnsi="Courier New" w:cs="Courier New" w:hint="default"/>
      </w:rPr>
    </w:lvl>
    <w:lvl w:ilvl="8" w:tplc="14090005" w:tentative="1">
      <w:start w:val="1"/>
      <w:numFmt w:val="bullet"/>
      <w:lvlText w:val=""/>
      <w:lvlJc w:val="left"/>
      <w:pPr>
        <w:ind w:left="6705" w:hanging="360"/>
      </w:pPr>
      <w:rPr>
        <w:rFonts w:ascii="Wingdings" w:hAnsi="Wingdings" w:hint="default"/>
      </w:rPr>
    </w:lvl>
  </w:abstractNum>
  <w:abstractNum w:abstractNumId="5" w15:restartNumberingAfterBreak="0">
    <w:nsid w:val="55695B06"/>
    <w:multiLevelType w:val="hybridMultilevel"/>
    <w:tmpl w:val="BBAEB060"/>
    <w:lvl w:ilvl="0" w:tplc="0409000F">
      <w:start w:val="1"/>
      <w:numFmt w:val="decimal"/>
      <w:lvlText w:val="%1."/>
      <w:lvlJc w:val="left"/>
      <w:pPr>
        <w:ind w:left="360" w:hanging="360"/>
      </w:pPr>
    </w:lvl>
    <w:lvl w:ilvl="1" w:tplc="FD541762">
      <w:start w:val="1"/>
      <w:numFmt w:val="lowerLetter"/>
      <w:lvlText w:val="%2."/>
      <w:lvlJc w:val="left"/>
      <w:pPr>
        <w:ind w:left="785" w:hanging="360"/>
      </w:pPr>
      <w:rPr>
        <w:b/>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5C6EC2"/>
    <w:multiLevelType w:val="hybridMultilevel"/>
    <w:tmpl w:val="A2681A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7B80216A"/>
    <w:multiLevelType w:val="multilevel"/>
    <w:tmpl w:val="2282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660664">
    <w:abstractNumId w:val="5"/>
  </w:num>
  <w:num w:numId="2" w16cid:durableId="1043596595">
    <w:abstractNumId w:val="1"/>
  </w:num>
  <w:num w:numId="3" w16cid:durableId="583419817">
    <w:abstractNumId w:val="2"/>
  </w:num>
  <w:num w:numId="4" w16cid:durableId="1807628262">
    <w:abstractNumId w:val="4"/>
  </w:num>
  <w:num w:numId="5" w16cid:durableId="816341477">
    <w:abstractNumId w:val="7"/>
  </w:num>
  <w:num w:numId="6" w16cid:durableId="1950967938">
    <w:abstractNumId w:val="6"/>
  </w:num>
  <w:num w:numId="7" w16cid:durableId="4307853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7459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DC"/>
    <w:rsid w:val="00023714"/>
    <w:rsid w:val="00024E8F"/>
    <w:rsid w:val="00057922"/>
    <w:rsid w:val="00086F75"/>
    <w:rsid w:val="000E57A8"/>
    <w:rsid w:val="000E6EA6"/>
    <w:rsid w:val="000F32B0"/>
    <w:rsid w:val="00117D1B"/>
    <w:rsid w:val="00151DBF"/>
    <w:rsid w:val="001842E9"/>
    <w:rsid w:val="001C72C8"/>
    <w:rsid w:val="002052E3"/>
    <w:rsid w:val="00291AEE"/>
    <w:rsid w:val="002A343D"/>
    <w:rsid w:val="002C31E6"/>
    <w:rsid w:val="002D1C30"/>
    <w:rsid w:val="00312E30"/>
    <w:rsid w:val="00332241"/>
    <w:rsid w:val="003651F5"/>
    <w:rsid w:val="00365388"/>
    <w:rsid w:val="003965B4"/>
    <w:rsid w:val="003E544C"/>
    <w:rsid w:val="003F29BB"/>
    <w:rsid w:val="003F36DC"/>
    <w:rsid w:val="00445A85"/>
    <w:rsid w:val="004738E3"/>
    <w:rsid w:val="004A15D7"/>
    <w:rsid w:val="004A23DA"/>
    <w:rsid w:val="004C6161"/>
    <w:rsid w:val="00543EAD"/>
    <w:rsid w:val="005659D2"/>
    <w:rsid w:val="00566161"/>
    <w:rsid w:val="005E1D9F"/>
    <w:rsid w:val="005F73F3"/>
    <w:rsid w:val="0068296A"/>
    <w:rsid w:val="006D6C52"/>
    <w:rsid w:val="006E1635"/>
    <w:rsid w:val="006F73FA"/>
    <w:rsid w:val="00741B8D"/>
    <w:rsid w:val="0074355D"/>
    <w:rsid w:val="00765DD1"/>
    <w:rsid w:val="007725DF"/>
    <w:rsid w:val="007B41A1"/>
    <w:rsid w:val="007D2573"/>
    <w:rsid w:val="007E5733"/>
    <w:rsid w:val="007F28AA"/>
    <w:rsid w:val="00830B43"/>
    <w:rsid w:val="008724A2"/>
    <w:rsid w:val="00874103"/>
    <w:rsid w:val="00876A2E"/>
    <w:rsid w:val="008A0EA9"/>
    <w:rsid w:val="008D03ED"/>
    <w:rsid w:val="0092315A"/>
    <w:rsid w:val="009508B6"/>
    <w:rsid w:val="009A6D4B"/>
    <w:rsid w:val="009E033A"/>
    <w:rsid w:val="00A030DC"/>
    <w:rsid w:val="00A3536D"/>
    <w:rsid w:val="00A438EC"/>
    <w:rsid w:val="00AA46F9"/>
    <w:rsid w:val="00AA64C9"/>
    <w:rsid w:val="00AE418B"/>
    <w:rsid w:val="00B51502"/>
    <w:rsid w:val="00B57D7D"/>
    <w:rsid w:val="00B92A6E"/>
    <w:rsid w:val="00C24D70"/>
    <w:rsid w:val="00C501E2"/>
    <w:rsid w:val="00C93568"/>
    <w:rsid w:val="00CA3CEB"/>
    <w:rsid w:val="00CB06CF"/>
    <w:rsid w:val="00CB71A6"/>
    <w:rsid w:val="00D23647"/>
    <w:rsid w:val="00D51CB4"/>
    <w:rsid w:val="00E12DCC"/>
    <w:rsid w:val="00E21AFF"/>
    <w:rsid w:val="00E23710"/>
    <w:rsid w:val="00E2378E"/>
    <w:rsid w:val="00E32FAA"/>
    <w:rsid w:val="00E35B5B"/>
    <w:rsid w:val="00E436D8"/>
    <w:rsid w:val="00EA234A"/>
    <w:rsid w:val="00ED33EA"/>
    <w:rsid w:val="00EF71AF"/>
    <w:rsid w:val="00F005E7"/>
    <w:rsid w:val="00F02692"/>
    <w:rsid w:val="00FA1D70"/>
    <w:rsid w:val="00FC741A"/>
    <w:rsid w:val="00FD34A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F916C"/>
  <w15:chartTrackingRefBased/>
  <w15:docId w15:val="{456FA0D6-9FD4-44C2-B4EB-34BBF027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0DC"/>
    <w:pPr>
      <w:spacing w:after="0" w:line="240" w:lineRule="auto"/>
    </w:pPr>
    <w:rPr>
      <w:rFonts w:ascii="Cambria" w:eastAsia="MS Mincho" w:hAnsi="Cambria" w:cs="Times New Roman"/>
      <w:kern w:val="0"/>
      <w:sz w:val="24"/>
      <w:szCs w:val="24"/>
      <w:lang w:val="en-US"/>
      <w14:ligatures w14:val="none"/>
    </w:rPr>
  </w:style>
  <w:style w:type="paragraph" w:styleId="Heading6">
    <w:name w:val="heading 6"/>
    <w:basedOn w:val="Normal"/>
    <w:next w:val="Normal"/>
    <w:link w:val="Heading6Char"/>
    <w:uiPriority w:val="9"/>
    <w:semiHidden/>
    <w:unhideWhenUsed/>
    <w:qFormat/>
    <w:rsid w:val="008724A2"/>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30DC"/>
    <w:pPr>
      <w:tabs>
        <w:tab w:val="center" w:pos="4320"/>
        <w:tab w:val="right" w:pos="8640"/>
      </w:tabs>
    </w:pPr>
  </w:style>
  <w:style w:type="character" w:customStyle="1" w:styleId="FooterChar">
    <w:name w:val="Footer Char"/>
    <w:basedOn w:val="DefaultParagraphFont"/>
    <w:link w:val="Footer"/>
    <w:uiPriority w:val="99"/>
    <w:rsid w:val="00A030DC"/>
    <w:rPr>
      <w:rFonts w:ascii="Cambria" w:eastAsia="MS Mincho" w:hAnsi="Cambria" w:cs="Times New Roman"/>
      <w:kern w:val="0"/>
      <w:sz w:val="24"/>
      <w:szCs w:val="24"/>
      <w:lang w:val="en-US"/>
      <w14:ligatures w14:val="none"/>
    </w:rPr>
  </w:style>
  <w:style w:type="paragraph" w:styleId="Header">
    <w:name w:val="header"/>
    <w:basedOn w:val="Normal"/>
    <w:link w:val="HeaderChar"/>
    <w:uiPriority w:val="99"/>
    <w:unhideWhenUsed/>
    <w:rsid w:val="0092315A"/>
    <w:pPr>
      <w:tabs>
        <w:tab w:val="center" w:pos="4513"/>
        <w:tab w:val="right" w:pos="9026"/>
      </w:tabs>
    </w:pPr>
  </w:style>
  <w:style w:type="character" w:customStyle="1" w:styleId="HeaderChar">
    <w:name w:val="Header Char"/>
    <w:basedOn w:val="DefaultParagraphFont"/>
    <w:link w:val="Header"/>
    <w:uiPriority w:val="99"/>
    <w:rsid w:val="0092315A"/>
    <w:rPr>
      <w:rFonts w:ascii="Cambria" w:eastAsia="MS Mincho" w:hAnsi="Cambria" w:cs="Times New Roman"/>
      <w:kern w:val="0"/>
      <w:sz w:val="24"/>
      <w:szCs w:val="24"/>
      <w:lang w:val="en-US"/>
      <w14:ligatures w14:val="none"/>
    </w:rPr>
  </w:style>
  <w:style w:type="paragraph" w:styleId="BodyTextIndent3">
    <w:name w:val="Body Text Indent 3"/>
    <w:basedOn w:val="Normal"/>
    <w:link w:val="BodyTextIndent3Char"/>
    <w:uiPriority w:val="99"/>
    <w:semiHidden/>
    <w:unhideWhenUsed/>
    <w:rsid w:val="003E544C"/>
    <w:pPr>
      <w:spacing w:after="120"/>
      <w:ind w:left="360"/>
    </w:pPr>
    <w:rPr>
      <w:rFonts w:ascii="Times New Roman" w:eastAsia="Times New Roman" w:hAnsi="Times New Roman"/>
      <w:sz w:val="16"/>
      <w:szCs w:val="16"/>
      <w:lang w:val="en-GB"/>
    </w:rPr>
  </w:style>
  <w:style w:type="character" w:customStyle="1" w:styleId="BodyTextIndent3Char">
    <w:name w:val="Body Text Indent 3 Char"/>
    <w:basedOn w:val="DefaultParagraphFont"/>
    <w:link w:val="BodyTextIndent3"/>
    <w:uiPriority w:val="99"/>
    <w:semiHidden/>
    <w:rsid w:val="003E544C"/>
    <w:rPr>
      <w:rFonts w:ascii="Times New Roman" w:eastAsia="Times New Roman" w:hAnsi="Times New Roman" w:cs="Times New Roman"/>
      <w:kern w:val="0"/>
      <w:sz w:val="16"/>
      <w:szCs w:val="16"/>
      <w:lang w:val="en-GB"/>
      <w14:ligatures w14:val="none"/>
    </w:rPr>
  </w:style>
  <w:style w:type="paragraph" w:styleId="ListParagraph">
    <w:name w:val="List Paragraph"/>
    <w:basedOn w:val="Normal"/>
    <w:uiPriority w:val="34"/>
    <w:qFormat/>
    <w:rsid w:val="003E544C"/>
    <w:pPr>
      <w:ind w:left="720"/>
      <w:contextualSpacing/>
    </w:pPr>
    <w:rPr>
      <w:rFonts w:ascii="Times New Roman" w:eastAsia="Times New Roman" w:hAnsi="Times New Roman"/>
      <w:sz w:val="20"/>
      <w:szCs w:val="20"/>
      <w:lang w:val="en-GB"/>
    </w:rPr>
  </w:style>
  <w:style w:type="character" w:styleId="Hyperlink">
    <w:name w:val="Hyperlink"/>
    <w:basedOn w:val="DefaultParagraphFont"/>
    <w:uiPriority w:val="99"/>
    <w:unhideWhenUsed/>
    <w:rsid w:val="003E544C"/>
    <w:rPr>
      <w:color w:val="0563C1" w:themeColor="hyperlink"/>
      <w:u w:val="single"/>
    </w:rPr>
  </w:style>
  <w:style w:type="table" w:styleId="TableGrid">
    <w:name w:val="Table Grid"/>
    <w:basedOn w:val="TableNormal"/>
    <w:uiPriority w:val="59"/>
    <w:rsid w:val="003E544C"/>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9508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8B6"/>
    <w:rPr>
      <w:rFonts w:asciiTheme="majorHAnsi" w:eastAsiaTheme="majorEastAsia" w:hAnsiTheme="majorHAnsi" w:cstheme="majorBidi"/>
      <w:spacing w:val="-10"/>
      <w:kern w:val="28"/>
      <w:sz w:val="56"/>
      <w:szCs w:val="56"/>
      <w:lang w:val="en-US"/>
      <w14:ligatures w14:val="none"/>
    </w:rPr>
  </w:style>
  <w:style w:type="character" w:customStyle="1" w:styleId="Heading6Char">
    <w:name w:val="Heading 6 Char"/>
    <w:basedOn w:val="DefaultParagraphFont"/>
    <w:link w:val="Heading6"/>
    <w:uiPriority w:val="9"/>
    <w:semiHidden/>
    <w:rsid w:val="008724A2"/>
    <w:rPr>
      <w:rFonts w:ascii="Calibri" w:eastAsia="Times New Roman" w:hAnsi="Calibri" w:cs="Times New Roman"/>
      <w:b/>
      <w:bCs/>
      <w:kern w:val="0"/>
      <w:lang w:val="en-US"/>
      <w14:ligatures w14:val="none"/>
    </w:rPr>
  </w:style>
  <w:style w:type="paragraph" w:customStyle="1" w:styleId="Default">
    <w:name w:val="Default"/>
    <w:rsid w:val="00830B43"/>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5F73F3"/>
    <w:pPr>
      <w:spacing w:before="100" w:beforeAutospacing="1" w:after="100" w:afterAutospacing="1"/>
    </w:pPr>
    <w:rPr>
      <w:rFonts w:ascii="Calibri" w:eastAsia="Times New Roman" w:hAnsi="Calibri" w:cs="Calibri"/>
      <w:sz w:val="22"/>
      <w:szCs w:val="22"/>
      <w:lang w:val="en-NZ" w:eastAsia="en-NZ"/>
    </w:rPr>
  </w:style>
  <w:style w:type="character" w:styleId="Strong">
    <w:name w:val="Strong"/>
    <w:uiPriority w:val="22"/>
    <w:qFormat/>
    <w:rsid w:val="005F7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80532">
      <w:bodyDiv w:val="1"/>
      <w:marLeft w:val="0"/>
      <w:marRight w:val="0"/>
      <w:marTop w:val="0"/>
      <w:marBottom w:val="0"/>
      <w:divBdr>
        <w:top w:val="none" w:sz="0" w:space="0" w:color="auto"/>
        <w:left w:val="none" w:sz="0" w:space="0" w:color="auto"/>
        <w:bottom w:val="none" w:sz="0" w:space="0" w:color="auto"/>
        <w:right w:val="none" w:sz="0" w:space="0" w:color="auto"/>
      </w:divBdr>
    </w:div>
    <w:div w:id="928004216">
      <w:bodyDiv w:val="1"/>
      <w:marLeft w:val="0"/>
      <w:marRight w:val="0"/>
      <w:marTop w:val="0"/>
      <w:marBottom w:val="0"/>
      <w:divBdr>
        <w:top w:val="none" w:sz="0" w:space="0" w:color="auto"/>
        <w:left w:val="none" w:sz="0" w:space="0" w:color="auto"/>
        <w:bottom w:val="none" w:sz="0" w:space="0" w:color="auto"/>
        <w:right w:val="none" w:sz="0" w:space="0" w:color="auto"/>
      </w:divBdr>
    </w:div>
    <w:div w:id="1370883587">
      <w:bodyDiv w:val="1"/>
      <w:marLeft w:val="0"/>
      <w:marRight w:val="0"/>
      <w:marTop w:val="0"/>
      <w:marBottom w:val="0"/>
      <w:divBdr>
        <w:top w:val="none" w:sz="0" w:space="0" w:color="auto"/>
        <w:left w:val="none" w:sz="0" w:space="0" w:color="auto"/>
        <w:bottom w:val="none" w:sz="0" w:space="0" w:color="auto"/>
        <w:right w:val="none" w:sz="0" w:space="0" w:color="auto"/>
      </w:divBdr>
    </w:div>
    <w:div w:id="20605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6eee92-f609-4149-adf2-64c5f95e0824" xsi:nil="true"/>
    <lcf76f155ced4ddcb4097134ff3c332f xmlns="3591661f-94ae-4ff5-bd6f-8629b078c0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62E0C378C6B48B12587ACAE4C570B" ma:contentTypeVersion="18" ma:contentTypeDescription="Create a new document." ma:contentTypeScope="" ma:versionID="1a7fe85770c330e79adc6013274afcf7">
  <xsd:schema xmlns:xsd="http://www.w3.org/2001/XMLSchema" xmlns:xs="http://www.w3.org/2001/XMLSchema" xmlns:p="http://schemas.microsoft.com/office/2006/metadata/properties" xmlns:ns2="3591661f-94ae-4ff5-bd6f-8629b078c086" xmlns:ns3="856eee92-f609-4149-adf2-64c5f95e0824" targetNamespace="http://schemas.microsoft.com/office/2006/metadata/properties" ma:root="true" ma:fieldsID="a8ba2530e34ee8726f0666cfe036c772" ns2:_="" ns3:_="">
    <xsd:import namespace="3591661f-94ae-4ff5-bd6f-8629b078c086"/>
    <xsd:import namespace="856eee92-f609-4149-adf2-64c5f95e0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1661f-94ae-4ff5-bd6f-8629b078c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ca1d804-81e4-4307-bf68-c973f60c1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6eee92-f609-4149-adf2-64c5f95e082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d264274-05ca-4094-8562-a7d646dfc25e}" ma:internalName="TaxCatchAll" ma:showField="CatchAllData" ma:web="856eee92-f609-4149-adf2-64c5f95e082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616B5-93FF-490D-8E50-2158B3B1E4B7}">
  <ds:schemaRefs>
    <ds:schemaRef ds:uri="http://schemas.microsoft.com/office/2006/metadata/properties"/>
    <ds:schemaRef ds:uri="http://schemas.microsoft.com/office/infopath/2007/PartnerControls"/>
    <ds:schemaRef ds:uri="856eee92-f609-4149-adf2-64c5f95e0824"/>
    <ds:schemaRef ds:uri="3591661f-94ae-4ff5-bd6f-8629b078c086"/>
  </ds:schemaRefs>
</ds:datastoreItem>
</file>

<file path=customXml/itemProps2.xml><?xml version="1.0" encoding="utf-8"?>
<ds:datastoreItem xmlns:ds="http://schemas.openxmlformats.org/officeDocument/2006/customXml" ds:itemID="{A8C6C3CE-6CFE-4B52-8573-F17C7C545ACA}">
  <ds:schemaRefs>
    <ds:schemaRef ds:uri="http://schemas.microsoft.com/sharepoint/v3/contenttype/forms"/>
  </ds:schemaRefs>
</ds:datastoreItem>
</file>

<file path=customXml/itemProps3.xml><?xml version="1.0" encoding="utf-8"?>
<ds:datastoreItem xmlns:ds="http://schemas.openxmlformats.org/officeDocument/2006/customXml" ds:itemID="{1BFDBC3E-B4E0-4F89-99A3-D4EA28358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1661f-94ae-4ff5-bd6f-8629b078c086"/>
    <ds:schemaRef ds:uri="856eee92-f609-4149-adf2-64c5f95e0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Beale</dc:creator>
  <cp:keywords/>
  <dc:description/>
  <cp:lastModifiedBy>Jane Pu</cp:lastModifiedBy>
  <cp:revision>7</cp:revision>
  <cp:lastPrinted>2023-07-20T16:56:00Z</cp:lastPrinted>
  <dcterms:created xsi:type="dcterms:W3CDTF">2023-11-01T00:54:00Z</dcterms:created>
  <dcterms:modified xsi:type="dcterms:W3CDTF">2024-08-27T03:25:00Z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0x010100FC062E0C378C6B48B12587ACAE4C570B</vt:lpwstr>
  </property>
  <property fmtid="{D5CDD505-2E9C-101B-9397-08002B2CF9AE}" pid="3" name="MediaServiceImageTags">
    <vt:lpwstr/>
  </property>
</Properties>
</file>